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213"/>
      </w:tblGrid>
      <w:tr w:rsidR="000E45C2" w:rsidRPr="000E45C2" w14:paraId="4CEFCF5F" w14:textId="77777777" w:rsidTr="00163895">
        <w:tc>
          <w:tcPr>
            <w:tcW w:w="2977" w:type="dxa"/>
          </w:tcPr>
          <w:p w14:paraId="679CCC9B" w14:textId="77777777" w:rsidR="001738C6" w:rsidRPr="000E45C2" w:rsidRDefault="001738C6" w:rsidP="009D1626">
            <w:pPr>
              <w:tabs>
                <w:tab w:val="center" w:pos="1642"/>
                <w:tab w:val="right" w:pos="9082"/>
              </w:tabs>
              <w:spacing w:after="0" w:line="340" w:lineRule="exact"/>
              <w:ind w:right="0" w:firstLine="0"/>
              <w:jc w:val="center"/>
              <w:rPr>
                <w:b/>
                <w:color w:val="auto"/>
                <w:sz w:val="26"/>
                <w:szCs w:val="28"/>
              </w:rPr>
            </w:pPr>
            <w:r w:rsidRPr="000E45C2">
              <w:rPr>
                <w:b/>
                <w:color w:val="auto"/>
                <w:sz w:val="26"/>
                <w:szCs w:val="28"/>
              </w:rPr>
              <w:t>ỦY BAN NHÂN DÂN</w:t>
            </w:r>
          </w:p>
          <w:p w14:paraId="48B23312" w14:textId="39CBC08D" w:rsidR="001738C6" w:rsidRPr="000E45C2" w:rsidRDefault="004F18A0" w:rsidP="009C3A53">
            <w:pPr>
              <w:spacing w:after="0" w:line="340" w:lineRule="exact"/>
              <w:ind w:right="0" w:firstLine="0"/>
              <w:jc w:val="center"/>
              <w:rPr>
                <w:b/>
                <w:color w:val="auto"/>
                <w:sz w:val="26"/>
                <w:szCs w:val="28"/>
              </w:rPr>
            </w:pPr>
            <w:r w:rsidRPr="000E45C2">
              <w:rPr>
                <w:b/>
                <w:color w:val="auto"/>
                <w:sz w:val="26"/>
                <w:szCs w:val="28"/>
              </w:rPr>
              <w:t>THÀNH PHỐ HUẾ</w:t>
            </w:r>
          </w:p>
        </w:tc>
        <w:tc>
          <w:tcPr>
            <w:tcW w:w="6213" w:type="dxa"/>
          </w:tcPr>
          <w:p w14:paraId="775E1865" w14:textId="77777777" w:rsidR="001738C6" w:rsidRPr="000E45C2" w:rsidRDefault="001738C6" w:rsidP="009D1626">
            <w:pPr>
              <w:tabs>
                <w:tab w:val="center" w:pos="1642"/>
                <w:tab w:val="right" w:pos="9082"/>
              </w:tabs>
              <w:spacing w:after="0" w:line="340" w:lineRule="exact"/>
              <w:ind w:right="0" w:firstLine="0"/>
              <w:jc w:val="center"/>
              <w:rPr>
                <w:color w:val="auto"/>
                <w:sz w:val="24"/>
                <w:szCs w:val="28"/>
              </w:rPr>
            </w:pPr>
            <w:r w:rsidRPr="000E45C2">
              <w:rPr>
                <w:b/>
                <w:color w:val="auto"/>
                <w:sz w:val="24"/>
                <w:szCs w:val="28"/>
              </w:rPr>
              <w:t>CỘNG HÒA XÃ HỘI CHỦ NGHĨA VIỆT NAM</w:t>
            </w:r>
          </w:p>
          <w:p w14:paraId="0C164207" w14:textId="751947A0" w:rsidR="001738C6" w:rsidRPr="000E45C2" w:rsidRDefault="001738C6" w:rsidP="009C3A53">
            <w:pPr>
              <w:pStyle w:val="Heading1"/>
              <w:tabs>
                <w:tab w:val="center" w:pos="1642"/>
                <w:tab w:val="center" w:pos="6291"/>
              </w:tabs>
              <w:spacing w:after="0" w:line="340" w:lineRule="exact"/>
              <w:ind w:left="0" w:firstLine="0"/>
              <w:jc w:val="center"/>
              <w:outlineLvl w:val="0"/>
              <w:rPr>
                <w:color w:val="auto"/>
                <w:szCs w:val="28"/>
              </w:rPr>
            </w:pPr>
            <w:r w:rsidRPr="000E45C2">
              <w:rPr>
                <w:color w:val="auto"/>
                <w:szCs w:val="28"/>
              </w:rPr>
              <w:tab/>
              <w:t>Độc lập - Tự do - Hạnh phúc</w:t>
            </w:r>
          </w:p>
        </w:tc>
      </w:tr>
      <w:tr w:rsidR="009C3A53" w:rsidRPr="000E45C2" w14:paraId="5BF6848D" w14:textId="77777777" w:rsidTr="00163895">
        <w:tc>
          <w:tcPr>
            <w:tcW w:w="2977" w:type="dxa"/>
          </w:tcPr>
          <w:p w14:paraId="05D64618" w14:textId="39531FA3" w:rsidR="009C3A53" w:rsidRPr="000E45C2" w:rsidRDefault="002139BB" w:rsidP="009C3A53">
            <w:pPr>
              <w:widowControl w:val="0"/>
              <w:tabs>
                <w:tab w:val="center" w:pos="1642"/>
                <w:tab w:val="right" w:pos="9082"/>
              </w:tabs>
              <w:spacing w:before="120" w:after="120" w:line="240" w:lineRule="auto"/>
              <w:ind w:right="0" w:firstLine="0"/>
              <w:jc w:val="center"/>
              <w:rPr>
                <w:b/>
                <w:color w:val="auto"/>
                <w:sz w:val="26"/>
                <w:szCs w:val="28"/>
              </w:rPr>
            </w:pPr>
            <w:r>
              <w:rPr>
                <w:b/>
                <w:noProof/>
                <w:color w:val="auto"/>
                <w:szCs w:val="28"/>
              </w:rPr>
              <mc:AlternateContent>
                <mc:Choice Requires="wps">
                  <w:drawing>
                    <wp:anchor distT="0" distB="0" distL="114300" distR="114300" simplePos="0" relativeHeight="251661312" behindDoc="0" locked="0" layoutInCell="1" allowOverlap="1" wp14:anchorId="70740006" wp14:editId="461034D6">
                      <wp:simplePos x="0" y="0"/>
                      <wp:positionH relativeFrom="column">
                        <wp:posOffset>607060</wp:posOffset>
                      </wp:positionH>
                      <wp:positionV relativeFrom="paragraph">
                        <wp:posOffset>328930</wp:posOffset>
                      </wp:positionV>
                      <wp:extent cx="1007745" cy="252095"/>
                      <wp:effectExtent l="0" t="0" r="20955" b="146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252095"/>
                              </a:xfrm>
                              <a:prstGeom prst="rect">
                                <a:avLst/>
                              </a:prstGeom>
                              <a:solidFill>
                                <a:srgbClr val="FFFFFF"/>
                              </a:solidFill>
                              <a:ln w="9525">
                                <a:solidFill>
                                  <a:srgbClr val="000000"/>
                                </a:solidFill>
                                <a:miter lim="800000"/>
                                <a:headEnd/>
                                <a:tailEnd/>
                              </a:ln>
                            </wps:spPr>
                            <wps:txbx>
                              <w:txbxContent>
                                <w:p w14:paraId="002332D6" w14:textId="77777777" w:rsidR="000E45C2" w:rsidRPr="000E45C2" w:rsidRDefault="000E45C2" w:rsidP="000E45C2">
                                  <w:pPr>
                                    <w:spacing w:after="0" w:line="240" w:lineRule="auto"/>
                                    <w:ind w:right="0" w:firstLine="0"/>
                                    <w:jc w:val="center"/>
                                    <w:rPr>
                                      <w:b/>
                                      <w:color w:val="auto"/>
                                      <w:sz w:val="24"/>
                                    </w:rPr>
                                  </w:pPr>
                                  <w:r w:rsidRPr="000E45C2">
                                    <w:rPr>
                                      <w:b/>
                                      <w:color w:val="auto"/>
                                      <w:sz w:val="24"/>
                                    </w:rPr>
                                    <w:t>DỰ THẢO</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40006" id="Rectangle 4" o:spid="_x0000_s1026" style="position:absolute;left:0;text-align:left;margin-left:47.8pt;margin-top:25.9pt;width:79.35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qPdIQIAAEcEAAAOAAAAZHJzL2Uyb0RvYy54bWysU9uO0zAQfUfiHyy/06Sl3UvUdLXqUoS0&#10;wIqFD3AcJ7HwjbHbtHz9jp1syQJPCD9YHnt85syZmfXNUStyEOClNSWdz3JKhOG2lqYt6bevuzdX&#10;lPjATM2UNaKkJ+Hpzeb1q3XvCrGwnVW1AIIgxhe9K2kXgiuyzPNOaOZn1gmDj40FzQKa0GY1sB7R&#10;tcoWeX6R9RZqB5YL7/H2bnikm4TfNIKHz03jRSCqpMgtpB3SXsU926xZ0QJzneQjDfYPLDSTBoOe&#10;oe5YYGQP8g8oLTlYb5sw41ZntmkkFykHzGae/5bNY8ecSLmgON6dZfL/D5Z/OjwAkXVJl5QYprFE&#10;X1A0ZlolyDLK0ztfoNeje4CYoHf3ln/3xNhth17iFsD2nWA1kppH/+zFh2h4/Eqq/qOtEZ3tg01K&#10;HRvQERA1IMdUkNO5IOIYCMfLeZ5fXi5XlHB8W6wW+fUqhWDF828HPrwXVpN4KCkg94TODvc+RDas&#10;eHZJ7K2S9U4qlQxoq60CcmDYHLu0RnQ/dVOG9CW9Xi1WCfnFm59C5Gn9DULLgF2upC7p1dmJFVG2&#10;d6ZOPRiYVMMZKSsz6hilG0oQjtVxrEZl6xMqCnboZpw+PHQWflLSYyeX1P/YMxCUqA8Gq/L2AkNi&#10;608NmBrV1GCGI1RJAyXDcRuGcdk7kG2HkeZJBmNvsZKNTCLHKg+sRt7YrUn7cbLiOEzt5PVr/jdP&#10;AAAA//8DAFBLAwQUAAYACAAAACEAp8Jk+d4AAAAIAQAADwAAAGRycy9kb3ducmV2LnhtbEyPQU7D&#10;MBBF90jcwRokdtRJSqo2jVOVIiSyQVA4gBubOCUeR7aThtszrGA5el9/3i93s+3ZpH3oHApIFwkw&#10;jY1THbYCPt6f7tbAQpSoZO9QC/jWAXbV9VUpC+Uu+KanY2wZlWAopAAT41BwHhqjrQwLN2gk9um8&#10;lZFO33Ll5YXKbc+zJFlxKzukD0YO+mB083UcrYCH2vjz4TGus5fX5eTHc10/73Mhbm/m/RZY1HP8&#10;C8OvPqlDRU4nN6IKrBewyVeUFJCntIB4lt8vgZ0IpDnwquT/B1Q/AAAA//8DAFBLAQItABQABgAI&#10;AAAAIQC2gziS/gAAAOEBAAATAAAAAAAAAAAAAAAAAAAAAABbQ29udGVudF9UeXBlc10ueG1sUEsB&#10;Ai0AFAAGAAgAAAAhADj9If/WAAAAlAEAAAsAAAAAAAAAAAAAAAAALwEAAF9yZWxzLy5yZWxzUEsB&#10;Ai0AFAAGAAgAAAAhANPmo90hAgAARwQAAA4AAAAAAAAAAAAAAAAALgIAAGRycy9lMm9Eb2MueG1s&#10;UEsBAi0AFAAGAAgAAAAhAKfCZPneAAAACAEAAA8AAAAAAAAAAAAAAAAAewQAAGRycy9kb3ducmV2&#10;LnhtbFBLBQYAAAAABAAEAPMAAACGBQAAAAA=&#10;">
                      <v:textbox inset="1mm,1mm,1mm,1mm">
                        <w:txbxContent>
                          <w:p w14:paraId="002332D6" w14:textId="77777777" w:rsidR="000E45C2" w:rsidRPr="000E45C2" w:rsidRDefault="000E45C2" w:rsidP="000E45C2">
                            <w:pPr>
                              <w:spacing w:after="0" w:line="240" w:lineRule="auto"/>
                              <w:ind w:right="0" w:firstLine="0"/>
                              <w:jc w:val="center"/>
                              <w:rPr>
                                <w:b/>
                                <w:color w:val="auto"/>
                                <w:sz w:val="24"/>
                              </w:rPr>
                            </w:pPr>
                            <w:r w:rsidRPr="000E45C2">
                              <w:rPr>
                                <w:b/>
                                <w:color w:val="auto"/>
                                <w:sz w:val="24"/>
                              </w:rPr>
                              <w:t>DỰ THẢO</w:t>
                            </w:r>
                          </w:p>
                        </w:txbxContent>
                      </v:textbox>
                    </v:rect>
                  </w:pict>
                </mc:Fallback>
              </mc:AlternateContent>
            </w:r>
            <w:r w:rsidR="009C3A53" w:rsidRPr="000E45C2">
              <w:rPr>
                <w:b/>
                <w:noProof/>
                <w:color w:val="auto"/>
                <w:szCs w:val="28"/>
              </w:rPr>
              <mc:AlternateContent>
                <mc:Choice Requires="wps">
                  <w:drawing>
                    <wp:anchor distT="4294967295" distB="4294967295" distL="114300" distR="114300" simplePos="0" relativeHeight="251659264" behindDoc="0" locked="0" layoutInCell="1" allowOverlap="1" wp14:anchorId="604D2235" wp14:editId="26159F8E">
                      <wp:simplePos x="0" y="0"/>
                      <wp:positionH relativeFrom="margin">
                        <wp:posOffset>438150</wp:posOffset>
                      </wp:positionH>
                      <wp:positionV relativeFrom="paragraph">
                        <wp:posOffset>10366</wp:posOffset>
                      </wp:positionV>
                      <wp:extent cx="846455" cy="0"/>
                      <wp:effectExtent l="0" t="0" r="2984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4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90BD0D9" id="_x0000_t32" coordsize="21600,21600" o:spt="32" o:oned="t" path="m,l21600,21600e" filled="f">
                      <v:path arrowok="t" fillok="f" o:connecttype="none"/>
                      <o:lock v:ext="edit" shapetype="t"/>
                    </v:shapetype>
                    <v:shape id="Straight Arrow Connector 3" o:spid="_x0000_s1026" type="#_x0000_t32" style="position:absolute;margin-left:34.5pt;margin-top:.8pt;width:66.6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7h0QEAAIoDAAAOAAAAZHJzL2Uyb0RvYy54bWysU01vGyEQvVfqf0Dc67WdOEpXXkeV0/SS&#10;tpac/oAxsLuowKABe9f/voA/kra3qntAwDBv3nszu3wYrWEHRUGja/hsMuVMOYFSu67hP16ePtxz&#10;FiI4CQadavhRBf6wev9uOfhazbFHIxWxBOJCPfiG9zH6uqqC6JWFMEGvXAq2SBZiOlJXSYIhoVtT&#10;zafTu2pAkp5QqBDS7eMpyFcFv22ViN/bNqjITMMTt1hWKusur9VqCXVH4HstzjTgH1hY0C4VvUI9&#10;QgS2J/0XlNWCMGAbJwJthW2rhSoakprZ9A812x68KlqSOcFfbQr/D1Z8O2yIadnwG84c2NSibSTQ&#10;XR/ZJyIc2BqdSzYisZvs1uBDnZLWbkNZrxjd1j+j+BmYw3UPrlOF9cvRJ6hZzqh+S8mH4FPN3fAV&#10;ZXoD+4jFurElmyGTKWwsHTpeO6TGyES6vL+9u10sOBOXUAX1Jc9TiF8UWpY3DQ9nGVf+s1IFDs8h&#10;ZlZQXxJyUYdP2pgyDcaxoeEfF/NFSQhotMzB/CxQt1sbYgfI81S+IjFF3j4j3DtZwHoF8vN5H0Gb&#10;0z4VN+7sTDbjZOsO5XFDF8dSwwvL83DmiXp7Ltmvv9DqFwAAAP//AwBQSwMEFAAGAAgAAAAhAM0Z&#10;5dLbAAAABgEAAA8AAABkcnMvZG93bnJldi54bWxMj8FOwzAQRO9I/QdrK3FB1G4QEU3jVBUSB460&#10;lbi68TYJxOsodprQr2fbCxxnZzXzJt9MrhVn7EPjScNyoUAgld42VGk47N8eX0CEaMia1hNq+MEA&#10;m2J2l5vM+pE+8LyLleAQCpnRUMfYZVKGskZnwsJ3SOydfO9MZNlX0vZm5HDXykSpVDrTEDfUpsPX&#10;Gsvv3eA0YBiel2q7ctXh/TI+fCaXr7Hba30/n7ZrEBGn+PcMV3xGh4KZjn4gG0SrIV3xlMj3FATb&#10;iUqeQBxvWha5/I9f/AIAAP//AwBQSwECLQAUAAYACAAAACEAtoM4kv4AAADhAQAAEwAAAAAAAAAA&#10;AAAAAAAAAAAAW0NvbnRlbnRfVHlwZXNdLnhtbFBLAQItABQABgAIAAAAIQA4/SH/1gAAAJQBAAAL&#10;AAAAAAAAAAAAAAAAAC8BAABfcmVscy8ucmVsc1BLAQItABQABgAIAAAAIQAqPP7h0QEAAIoDAAAO&#10;AAAAAAAAAAAAAAAAAC4CAABkcnMvZTJvRG9jLnhtbFBLAQItABQABgAIAAAAIQDNGeXS2wAAAAYB&#10;AAAPAAAAAAAAAAAAAAAAACsEAABkcnMvZG93bnJldi54bWxQSwUGAAAAAAQABADzAAAAMwUAAAAA&#10;">
                      <w10:wrap anchorx="margin"/>
                    </v:shape>
                  </w:pict>
                </mc:Fallback>
              </mc:AlternateContent>
            </w:r>
            <w:r w:rsidR="009C3A53" w:rsidRPr="000E45C2">
              <w:rPr>
                <w:color w:val="auto"/>
                <w:sz w:val="26"/>
                <w:szCs w:val="28"/>
              </w:rPr>
              <w:t>Số:          /TTr-UBND</w:t>
            </w:r>
          </w:p>
        </w:tc>
        <w:tc>
          <w:tcPr>
            <w:tcW w:w="6213" w:type="dxa"/>
          </w:tcPr>
          <w:p w14:paraId="084BB8A0" w14:textId="79C975A3" w:rsidR="009C3A53" w:rsidRPr="000E45C2" w:rsidRDefault="009C3A53" w:rsidP="00AD7DB6">
            <w:pPr>
              <w:widowControl w:val="0"/>
              <w:spacing w:before="120" w:after="120" w:line="240" w:lineRule="auto"/>
              <w:ind w:right="0" w:firstLine="0"/>
              <w:jc w:val="center"/>
              <w:rPr>
                <w:b/>
                <w:color w:val="auto"/>
                <w:sz w:val="24"/>
                <w:szCs w:val="28"/>
              </w:rPr>
            </w:pPr>
            <w:r w:rsidRPr="000E45C2">
              <w:rPr>
                <w:rFonts w:eastAsia="Calibri"/>
                <w:noProof/>
                <w:color w:val="auto"/>
                <w:szCs w:val="28"/>
              </w:rPr>
              <mc:AlternateContent>
                <mc:Choice Requires="wps">
                  <w:drawing>
                    <wp:anchor distT="4294967295" distB="4294967295" distL="114300" distR="114300" simplePos="0" relativeHeight="251660288" behindDoc="0" locked="0" layoutInCell="1" allowOverlap="1" wp14:anchorId="0A263954" wp14:editId="4DFAF0FD">
                      <wp:simplePos x="0" y="0"/>
                      <wp:positionH relativeFrom="margin">
                        <wp:posOffset>808990</wp:posOffset>
                      </wp:positionH>
                      <wp:positionV relativeFrom="paragraph">
                        <wp:posOffset>21384</wp:posOffset>
                      </wp:positionV>
                      <wp:extent cx="2159635" cy="0"/>
                      <wp:effectExtent l="0" t="0" r="3111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80E897" id="Straight Arrow Connector 2" o:spid="_x0000_s1026" type="#_x0000_t32" style="position:absolute;margin-left:63.7pt;margin-top:1.7pt;width:170.05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du0AEAAIsDAAAOAAAAZHJzL2Uyb0RvYy54bWysU8GO0zAQvSPxD5bvNE1QV2zUdIW6LJcF&#10;KnX5gKntJBaOxxq7Tfr32G5aFrghcrBsj9+beW8m64dpMOykyGu0DS8XS86UFSi17Rr+/eXp3QfO&#10;fAArwaBVDT8rzx82b9+sR1erCns0UhGLJNbXo2t4H4Kri8KLXg3gF+iUjcEWaYAQj9QVkmCM7IMp&#10;quXyrhiRpCMUyvt4+3gJ8k3mb1slwre29Sow0/BYW8gr5fWQ1mKzhrojcL0WcxnwD1UMoG1MeqN6&#10;hADsSPovqkELQo9tWAgcCmxbLVTWENWUyz/U7HtwKmuJ5nh3s8n/P1rx9bQjpmXDK84sDLFF+0Cg&#10;uz6wj0Q4si1aG21EYlVya3S+jqCt3VHSKya7d88ofnhmcduD7VSu+uXsIlWZEMVvkHTwLuY8jF9Q&#10;xjdwDJitm1oaEmU0hU25Q+dbh9QUmIiXVbm6v3u/4kxcYwXUV6AjHz4rHFjaNNzPOm4CypwGTs8+&#10;pLKgvgJSVotP2pg8DsayseH3q2qVAR6NlimYnnnqDltD7ARpoPKXNcbI62eERyszWa9Afpr3AbS5&#10;7GNyY2drkhsXXw8ozzu6WhY7nqucpzON1OtzRv/6hzY/AQAA//8DAFBLAwQUAAYACAAAACEA2Q1x&#10;ctsAAAAHAQAADwAAAGRycy9kb3ducmV2LnhtbEyOy07DMBBF90j8gzVIbBB1GvqAEKeqkFiwpK3E&#10;dhoPSSAeR7HThH49AxtYjY7u1Z2TbybXqhP1ofFsYD5LQBGX3jZcGTjsn2/vQYWIbLH1TAa+KMCm&#10;uLzIMbN+5Fc67WKlZIRDhgbqGLtM61DW5DDMfEcs2bvvHUbBvtK2x1HGXavTJFlphw3Lhxo7eqqp&#10;/NwNzgCFYTlPtg+uOrycx5u39Pwxdntjrq+m7SOoSFP8K8OPvqhDIU5HP7ANqhVO1wupGriTI/li&#10;tV6COv6yLnL937/4BgAA//8DAFBLAQItABQABgAIAAAAIQC2gziS/gAAAOEBAAATAAAAAAAAAAAA&#10;AAAAAAAAAABbQ29udGVudF9UeXBlc10ueG1sUEsBAi0AFAAGAAgAAAAhADj9If/WAAAAlAEAAAsA&#10;AAAAAAAAAAAAAAAALwEAAF9yZWxzLy5yZWxzUEsBAi0AFAAGAAgAAAAhAOEZB27QAQAAiwMAAA4A&#10;AAAAAAAAAAAAAAAALgIAAGRycy9lMm9Eb2MueG1sUEsBAi0AFAAGAAgAAAAhANkNcXLbAAAABwEA&#10;AA8AAAAAAAAAAAAAAAAAKgQAAGRycy9kb3ducmV2LnhtbFBLBQYAAAAABAAEAPMAAAAyBQAAAAA=&#10;">
                      <w10:wrap anchorx="margin"/>
                    </v:shape>
                  </w:pict>
                </mc:Fallback>
              </mc:AlternateContent>
            </w:r>
            <w:r w:rsidRPr="000E45C2">
              <w:rPr>
                <w:i/>
                <w:color w:val="auto"/>
                <w:szCs w:val="28"/>
              </w:rPr>
              <w:t xml:space="preserve">Huế, ngày       tháng    </w:t>
            </w:r>
            <w:r w:rsidR="00AD7DB6" w:rsidRPr="000E45C2">
              <w:rPr>
                <w:i/>
                <w:color w:val="auto"/>
                <w:szCs w:val="28"/>
              </w:rPr>
              <w:t xml:space="preserve">    </w:t>
            </w:r>
            <w:r w:rsidRPr="000E45C2">
              <w:rPr>
                <w:i/>
                <w:color w:val="auto"/>
                <w:szCs w:val="28"/>
              </w:rPr>
              <w:t>năm 2026</w:t>
            </w:r>
          </w:p>
        </w:tc>
      </w:tr>
    </w:tbl>
    <w:p w14:paraId="0B6A1779" w14:textId="2CA46212" w:rsidR="009C3A53" w:rsidRPr="000E45C2" w:rsidRDefault="009C3A53" w:rsidP="00857018">
      <w:pPr>
        <w:tabs>
          <w:tab w:val="center" w:pos="1642"/>
          <w:tab w:val="right" w:pos="9082"/>
        </w:tabs>
        <w:spacing w:after="0" w:line="340" w:lineRule="exact"/>
        <w:ind w:right="0" w:firstLine="0"/>
        <w:jc w:val="center"/>
        <w:rPr>
          <w:b/>
          <w:color w:val="auto"/>
          <w:szCs w:val="28"/>
        </w:rPr>
      </w:pPr>
    </w:p>
    <w:p w14:paraId="61822EA3" w14:textId="1BA105D9" w:rsidR="001738C6" w:rsidRPr="000E45C2" w:rsidRDefault="001738C6" w:rsidP="00A75747">
      <w:pPr>
        <w:tabs>
          <w:tab w:val="center" w:pos="1642"/>
          <w:tab w:val="right" w:pos="9082"/>
        </w:tabs>
        <w:spacing w:after="0" w:line="340" w:lineRule="exact"/>
        <w:ind w:right="0" w:firstLine="0"/>
        <w:jc w:val="center"/>
        <w:rPr>
          <w:i/>
          <w:color w:val="auto"/>
          <w:szCs w:val="28"/>
        </w:rPr>
      </w:pPr>
      <w:r w:rsidRPr="000E45C2">
        <w:rPr>
          <w:b/>
          <w:color w:val="auto"/>
          <w:szCs w:val="28"/>
        </w:rPr>
        <w:t>TỜ TRÌNH</w:t>
      </w:r>
    </w:p>
    <w:p w14:paraId="19941377" w14:textId="689284A5" w:rsidR="001E3B47" w:rsidRPr="000E45C2" w:rsidRDefault="001738C6" w:rsidP="001E3B47">
      <w:pPr>
        <w:spacing w:after="0" w:line="340" w:lineRule="exact"/>
        <w:ind w:right="0" w:firstLine="0"/>
        <w:jc w:val="center"/>
        <w:rPr>
          <w:b/>
          <w:color w:val="auto"/>
          <w:szCs w:val="28"/>
        </w:rPr>
      </w:pPr>
      <w:r w:rsidRPr="000E45C2">
        <w:rPr>
          <w:b/>
          <w:color w:val="auto"/>
          <w:szCs w:val="28"/>
        </w:rPr>
        <w:t xml:space="preserve">Đề nghị ban hành Nghị quyết quy định </w:t>
      </w:r>
      <w:r w:rsidR="001E3B47" w:rsidRPr="000E45C2">
        <w:rPr>
          <w:b/>
          <w:color w:val="auto"/>
          <w:szCs w:val="28"/>
        </w:rPr>
        <w:t xml:space="preserve">mức hỗ trợ người được giao </w:t>
      </w:r>
    </w:p>
    <w:p w14:paraId="0012F3F3" w14:textId="6DBC628E" w:rsidR="00802E94" w:rsidRPr="000E45C2" w:rsidRDefault="001E3B47" w:rsidP="001E3B47">
      <w:pPr>
        <w:spacing w:after="0" w:line="340" w:lineRule="exact"/>
        <w:ind w:right="0" w:firstLine="0"/>
        <w:jc w:val="center"/>
        <w:rPr>
          <w:b/>
          <w:color w:val="auto"/>
          <w:szCs w:val="28"/>
        </w:rPr>
      </w:pPr>
      <w:r w:rsidRPr="000E45C2">
        <w:rPr>
          <w:b/>
          <w:color w:val="auto"/>
          <w:szCs w:val="28"/>
        </w:rPr>
        <w:t xml:space="preserve">nhiệm vụ phòng, chống ma túy trên địa bàn thành phố </w:t>
      </w:r>
      <w:r w:rsidR="004F18A0" w:rsidRPr="000E45C2">
        <w:rPr>
          <w:b/>
          <w:bCs/>
          <w:color w:val="auto"/>
          <w:szCs w:val="28"/>
        </w:rPr>
        <w:t>Huế</w:t>
      </w:r>
    </w:p>
    <w:p w14:paraId="722553F7" w14:textId="214CA9C6" w:rsidR="00836996" w:rsidRPr="000E45C2" w:rsidRDefault="00A97DF6" w:rsidP="009333F2">
      <w:pPr>
        <w:spacing w:before="60" w:after="60" w:line="380" w:lineRule="exact"/>
        <w:ind w:right="0" w:firstLine="737"/>
        <w:jc w:val="center"/>
        <w:rPr>
          <w:color w:val="auto"/>
          <w:szCs w:val="28"/>
        </w:rPr>
      </w:pPr>
      <w:r w:rsidRPr="000E45C2">
        <w:rPr>
          <w:noProof/>
          <w:color w:val="auto"/>
          <w:szCs w:val="28"/>
        </w:rPr>
        <mc:AlternateContent>
          <mc:Choice Requires="wps">
            <w:drawing>
              <wp:anchor distT="4294967295" distB="4294967295" distL="114300" distR="114300" simplePos="0" relativeHeight="251657216" behindDoc="0" locked="0" layoutInCell="1" allowOverlap="1" wp14:anchorId="7771F878" wp14:editId="60C47DE5">
                <wp:simplePos x="0" y="0"/>
                <wp:positionH relativeFrom="margin">
                  <wp:align>center</wp:align>
                </wp:positionH>
                <wp:positionV relativeFrom="paragraph">
                  <wp:posOffset>50799</wp:posOffset>
                </wp:positionV>
                <wp:extent cx="1872000" cy="0"/>
                <wp:effectExtent l="0" t="0" r="3302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2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C429ED" id="Straight Arrow Connector 1" o:spid="_x0000_s1026" type="#_x0000_t32" style="position:absolute;margin-left:0;margin-top:4pt;width:147.4pt;height:0;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SqzwEAAIsDAAAOAAAAZHJzL2Uyb0RvYy54bWysU01v2zAMvQ/YfxB0X5wE6NYZcYoiXXfp&#10;tgDpfgAjybYwWRQoJU7+/Sjlo+t2G+qDIIl8j3yP8uLuMDixNxQt+kbOJlMpjFeore8a+fP58cOt&#10;FDGB1+DQm0YeTZR3y/fvFmOozRx7dNqQYBIf6zE0sk8p1FUVVW8GiBMMxnOwRRog8ZG6ShOMzD64&#10;aj6dfqxGJB0IlYmRbx9OQbks/G1rVPrRttEk4RrJvaWyUlm3ea2WC6g7gtBbdW4D/qOLAaznoleq&#10;B0ggdmT/oRqsIozYponCocK2tcoUDaxmNv1LzaaHYIoWNieGq03x7WjV9/2ahNU8Oyk8DDyiTSKw&#10;XZ/EPRGOYoXes41IYpbdGkOsGbTya8p61cFvwhOqX1F4XPXgO1O6fj4GpiqI6hUkH2LgmtvxG2rO&#10;gV3CYt2hpSFTsiniUCZ0vE7IHJJQfDm7/cRT50GqS6yC+gIMFNNXg4PIm0bGs46rgFkpA/unmFgI&#10;Ay+AXNXjo3WuPAfnxdjIzzfzmwKI6KzOwZwWqduuHIk95AdVvuwKk71KI9x5Xch6A/rLeZ/AutOe&#10;851n2MWNk69b1Mc1Zbp8zxMvxOfXmZ/Un+eS9fIPLX8DAAD//wMAUEsDBBQABgAIAAAAIQCl1H9c&#10;2QAAAAQBAAAPAAAAZHJzL2Rvd25yZXYueG1sTI9BS8NAEIXvQv/DMgUvYjcNKm3MppRCDx5tC16n&#10;2TGJZmdDdtPE/npHL3oaHu/x5nv5ZnKtulAfGs8GlosEFHHpbcOVgdNxf78CFSKyxdYzGfiiAJti&#10;dpNjZv3Ir3Q5xEpJCYcMDdQxdpnWoazJYVj4jli8d987jCL7StseRyl3rU6T5Ek7bFg+1NjRrqby&#10;8zA4AxSGx2WyXbvq9HId797S68fYHY25nU/bZ1CRpvgXhh98QYdCmM5+YBtUa0CGRAMrOWKm6wfZ&#10;cf7Vusj1f/jiGwAA//8DAFBLAQItABQABgAIAAAAIQC2gziS/gAAAOEBAAATAAAAAAAAAAAAAAAA&#10;AAAAAABbQ29udGVudF9UeXBlc10ueG1sUEsBAi0AFAAGAAgAAAAhADj9If/WAAAAlAEAAAsAAAAA&#10;AAAAAAAAAAAALwEAAF9yZWxzLy5yZWxzUEsBAi0AFAAGAAgAAAAhAHX+5KrPAQAAiwMAAA4AAAAA&#10;AAAAAAAAAAAALgIAAGRycy9lMm9Eb2MueG1sUEsBAi0AFAAGAAgAAAAhAKXUf1zZAAAABAEAAA8A&#10;AAAAAAAAAAAAAAAAKQQAAGRycy9kb3ducmV2LnhtbFBLBQYAAAAABAAEAPMAAAAvBQAAAAA=&#10;">
                <w10:wrap anchorx="margin"/>
              </v:shape>
            </w:pict>
          </mc:Fallback>
        </mc:AlternateContent>
      </w:r>
    </w:p>
    <w:p w14:paraId="03F58BB1" w14:textId="7E1D4234" w:rsidR="00836996" w:rsidRPr="000E45C2" w:rsidRDefault="0011419E" w:rsidP="00B572DC">
      <w:pPr>
        <w:spacing w:before="120" w:after="120" w:line="240" w:lineRule="auto"/>
        <w:ind w:right="0" w:firstLine="0"/>
        <w:jc w:val="center"/>
        <w:rPr>
          <w:color w:val="auto"/>
          <w:szCs w:val="28"/>
        </w:rPr>
      </w:pPr>
      <w:r w:rsidRPr="000E45C2">
        <w:rPr>
          <w:color w:val="auto"/>
          <w:szCs w:val="28"/>
        </w:rPr>
        <w:t xml:space="preserve">Kính gửi: Hội đồng nhân dân </w:t>
      </w:r>
      <w:r w:rsidR="004F18A0" w:rsidRPr="000E45C2">
        <w:rPr>
          <w:color w:val="auto"/>
          <w:szCs w:val="28"/>
        </w:rPr>
        <w:t>thành phố Huế</w:t>
      </w:r>
    </w:p>
    <w:p w14:paraId="4C5E328B" w14:textId="77777777" w:rsidR="00B572DC" w:rsidRPr="000E45C2" w:rsidRDefault="00B572DC" w:rsidP="00451185">
      <w:pPr>
        <w:spacing w:before="120" w:after="120" w:line="360" w:lineRule="exact"/>
        <w:ind w:right="0" w:firstLine="567"/>
        <w:rPr>
          <w:color w:val="auto"/>
          <w:szCs w:val="28"/>
        </w:rPr>
      </w:pPr>
    </w:p>
    <w:p w14:paraId="6B84BD1C" w14:textId="77777777" w:rsidR="00B62C2B" w:rsidRPr="000E45C2" w:rsidRDefault="00B62C2B" w:rsidP="002968DB">
      <w:pPr>
        <w:widowControl w:val="0"/>
        <w:spacing w:before="120" w:after="120" w:line="340" w:lineRule="exact"/>
        <w:ind w:right="0" w:firstLine="567"/>
        <w:rPr>
          <w:color w:val="auto"/>
          <w:spacing w:val="-6"/>
          <w:szCs w:val="28"/>
        </w:rPr>
      </w:pPr>
      <w:bookmarkStart w:id="0" w:name="_Hlk226699484"/>
      <w:bookmarkStart w:id="1" w:name="_Hlk219042142"/>
      <w:r w:rsidRPr="000E45C2">
        <w:rPr>
          <w:color w:val="auto"/>
          <w:spacing w:val="-6"/>
          <w:szCs w:val="28"/>
        </w:rPr>
        <w:t xml:space="preserve">Căn cứ Luật Ban hành văn bản quy phạm pháp luật số 64/2025/QH15 </w:t>
      </w:r>
      <w:r w:rsidRPr="000E45C2">
        <w:rPr>
          <w:i/>
          <w:iCs/>
          <w:color w:val="auto"/>
          <w:spacing w:val="-6"/>
          <w:szCs w:val="28"/>
        </w:rPr>
        <w:t>(được sửa đổi, bổ sung tại Luật số 87/2025/QH15)</w:t>
      </w:r>
      <w:r w:rsidRPr="000E45C2">
        <w:rPr>
          <w:color w:val="auto"/>
          <w:spacing w:val="-6"/>
          <w:szCs w:val="28"/>
        </w:rPr>
        <w:t xml:space="preserve">; </w:t>
      </w:r>
    </w:p>
    <w:p w14:paraId="792C8C8B" w14:textId="77777777" w:rsidR="00B62C2B" w:rsidRPr="000E45C2" w:rsidRDefault="00B62C2B" w:rsidP="002968DB">
      <w:pPr>
        <w:widowControl w:val="0"/>
        <w:spacing w:before="120" w:after="120" w:line="340" w:lineRule="exact"/>
        <w:ind w:right="0" w:firstLine="567"/>
        <w:rPr>
          <w:color w:val="auto"/>
          <w:szCs w:val="28"/>
        </w:rPr>
      </w:pPr>
      <w:r w:rsidRPr="000E45C2">
        <w:rPr>
          <w:color w:val="auto"/>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r w:rsidRPr="000E45C2">
        <w:rPr>
          <w:i/>
          <w:iCs/>
          <w:color w:val="auto"/>
          <w:szCs w:val="28"/>
        </w:rPr>
        <w:t>(được sửa đổi, bổ sung tại Nghị định số 187/2025/NĐ-CP)</w:t>
      </w:r>
      <w:r w:rsidRPr="000E45C2">
        <w:rPr>
          <w:color w:val="auto"/>
          <w:szCs w:val="28"/>
        </w:rPr>
        <w:t>;</w:t>
      </w:r>
    </w:p>
    <w:p w14:paraId="4A5C1C90" w14:textId="576A833F" w:rsidR="00B62C2B" w:rsidRPr="000E45C2" w:rsidRDefault="00B62C2B" w:rsidP="002968DB">
      <w:pPr>
        <w:widowControl w:val="0"/>
        <w:spacing w:before="120" w:after="120" w:line="340" w:lineRule="exact"/>
        <w:ind w:right="0" w:firstLine="567"/>
        <w:rPr>
          <w:color w:val="auto"/>
          <w:spacing w:val="-6"/>
          <w:szCs w:val="28"/>
        </w:rPr>
      </w:pPr>
      <w:r w:rsidRPr="000E45C2">
        <w:rPr>
          <w:color w:val="auto"/>
          <w:spacing w:val="-6"/>
          <w:szCs w:val="28"/>
        </w:rPr>
        <w:t>Căn cứ khoản 3 Điều 8 Thông tư số 26/2025/TT-BTP ngày 12 tháng 12 năm 2025 của Bộ trưởng Bộ Tư pháp hướng dẫn xây dựng, ban hành văn bản quy phạm pháp luật.</w:t>
      </w:r>
    </w:p>
    <w:bookmarkEnd w:id="0"/>
    <w:bookmarkEnd w:id="1"/>
    <w:p w14:paraId="6F2B2595" w14:textId="321488E4" w:rsidR="00F7396A" w:rsidRPr="000E45C2" w:rsidRDefault="00F7396A" w:rsidP="002968DB">
      <w:pPr>
        <w:widowControl w:val="0"/>
        <w:shd w:val="clear" w:color="auto" w:fill="FFFFFF"/>
        <w:spacing w:before="120" w:after="120" w:line="340" w:lineRule="exact"/>
        <w:ind w:right="0" w:firstLine="567"/>
        <w:rPr>
          <w:color w:val="auto"/>
          <w:szCs w:val="28"/>
        </w:rPr>
      </w:pPr>
      <w:r w:rsidRPr="000E45C2">
        <w:rPr>
          <w:color w:val="auto"/>
          <w:szCs w:val="28"/>
        </w:rPr>
        <w:t xml:space="preserve">Ủy ban nhân dân </w:t>
      </w:r>
      <w:r w:rsidR="004F18A0" w:rsidRPr="000E45C2">
        <w:rPr>
          <w:color w:val="auto"/>
          <w:szCs w:val="28"/>
        </w:rPr>
        <w:t>thành phố</w:t>
      </w:r>
      <w:r w:rsidRPr="000E45C2">
        <w:rPr>
          <w:color w:val="auto"/>
          <w:szCs w:val="28"/>
        </w:rPr>
        <w:t xml:space="preserve"> kính trình Hội đồng nhân dân </w:t>
      </w:r>
      <w:r w:rsidR="004F18A0" w:rsidRPr="000E45C2">
        <w:rPr>
          <w:color w:val="auto"/>
          <w:szCs w:val="28"/>
        </w:rPr>
        <w:t>thành phố</w:t>
      </w:r>
      <w:r w:rsidRPr="000E45C2">
        <w:rPr>
          <w:color w:val="auto"/>
          <w:szCs w:val="28"/>
        </w:rPr>
        <w:t xml:space="preserve"> xem xét, ban hành Nghị quyết quy định </w:t>
      </w:r>
      <w:r w:rsidR="002B1831" w:rsidRPr="000E45C2">
        <w:rPr>
          <w:color w:val="auto"/>
          <w:szCs w:val="28"/>
        </w:rPr>
        <w:t xml:space="preserve">mức hỗ trợ người được giao nhiệm vụ phòng, chống ma túy trên địa bàn thành phố Huế, với các </w:t>
      </w:r>
      <w:r w:rsidRPr="000E45C2">
        <w:rPr>
          <w:color w:val="auto"/>
          <w:szCs w:val="28"/>
        </w:rPr>
        <w:t xml:space="preserve">nội dung như sau: </w:t>
      </w:r>
    </w:p>
    <w:p w14:paraId="505B498A" w14:textId="77777777" w:rsidR="00CF3974" w:rsidRPr="000E45C2" w:rsidRDefault="00CF3974" w:rsidP="002968DB">
      <w:pPr>
        <w:widowControl w:val="0"/>
        <w:tabs>
          <w:tab w:val="right" w:leader="dot" w:pos="8640"/>
        </w:tabs>
        <w:spacing w:before="120" w:after="120" w:line="340" w:lineRule="exact"/>
        <w:ind w:right="0" w:firstLine="567"/>
        <w:rPr>
          <w:rFonts w:eastAsia="Courier New"/>
          <w:b/>
          <w:color w:val="auto"/>
          <w:kern w:val="0"/>
          <w:szCs w:val="28"/>
          <w:lang w:val="vi-VN" w:eastAsia="vi-VN"/>
        </w:rPr>
      </w:pPr>
      <w:r w:rsidRPr="000E45C2">
        <w:rPr>
          <w:rFonts w:eastAsia="Courier New"/>
          <w:b/>
          <w:color w:val="auto"/>
          <w:kern w:val="0"/>
          <w:szCs w:val="28"/>
          <w:lang w:val="vi-VN" w:eastAsia="vi-VN"/>
        </w:rPr>
        <w:t>I. SỰ CẦN THIẾT BAN HÀNH VĂN BẢN</w:t>
      </w:r>
    </w:p>
    <w:p w14:paraId="5921052E" w14:textId="77777777" w:rsidR="00CF3974" w:rsidRPr="000E45C2" w:rsidRDefault="00CF3974" w:rsidP="002968DB">
      <w:pPr>
        <w:widowControl w:val="0"/>
        <w:spacing w:before="120" w:after="120" w:line="340" w:lineRule="exact"/>
        <w:ind w:right="0" w:firstLine="567"/>
        <w:rPr>
          <w:rFonts w:eastAsia="Courier New"/>
          <w:i/>
          <w:color w:val="auto"/>
          <w:spacing w:val="-4"/>
          <w:kern w:val="0"/>
          <w:szCs w:val="28"/>
          <w:lang w:eastAsia="vi-VN"/>
        </w:rPr>
      </w:pPr>
      <w:bookmarkStart w:id="2" w:name="_Hlk202250318"/>
      <w:bookmarkStart w:id="3" w:name="dieu_21"/>
      <w:bookmarkStart w:id="4" w:name="_Hlk228980754"/>
      <w:r w:rsidRPr="000E45C2">
        <w:rPr>
          <w:rFonts w:eastAsia="Courier New"/>
          <w:b/>
          <w:color w:val="auto"/>
          <w:kern w:val="0"/>
          <w:szCs w:val="28"/>
          <w:lang w:eastAsia="vi-VN"/>
        </w:rPr>
        <w:t>1. Cơ sở chính trị</w:t>
      </w:r>
    </w:p>
    <w:p w14:paraId="62D08B94" w14:textId="4BE56E1D" w:rsidR="00CF3974" w:rsidRPr="000E45C2" w:rsidRDefault="00CF3974" w:rsidP="002968DB">
      <w:pPr>
        <w:widowControl w:val="0"/>
        <w:spacing w:before="120" w:after="120" w:line="340" w:lineRule="exact"/>
        <w:ind w:right="0" w:firstLine="567"/>
        <w:rPr>
          <w:rFonts w:eastAsia="Courier New"/>
          <w:i/>
          <w:color w:val="auto"/>
          <w:spacing w:val="-4"/>
          <w:kern w:val="0"/>
          <w:szCs w:val="28"/>
          <w:lang w:eastAsia="vi-VN"/>
        </w:rPr>
      </w:pPr>
      <w:r w:rsidRPr="000E45C2">
        <w:rPr>
          <w:rFonts w:eastAsia="Courier New"/>
          <w:iCs/>
          <w:color w:val="auto"/>
          <w:kern w:val="0"/>
          <w:szCs w:val="28"/>
          <w:lang w:eastAsia="vi-VN"/>
        </w:rPr>
        <w:t xml:space="preserve">- Kết luận số 132-KL/TW, ngày 18 tháng 3 năm 2025 của Bộ Chính trị về tiếp tục thực hiện Chỉ thị số 36-CT/TW, ngày 16 tháng 8 năm 2019 của Bộ Chính trị về tăng cường, nâng cao hiệu quả công tác phòng, chống và kiểm soát ma túy, quy định: </w:t>
      </w:r>
      <w:r w:rsidRPr="000E45C2">
        <w:rPr>
          <w:rFonts w:eastAsia="Courier New"/>
          <w:i/>
          <w:iCs/>
          <w:color w:val="auto"/>
          <w:kern w:val="0"/>
          <w:szCs w:val="28"/>
          <w:lang w:eastAsia="vi-VN"/>
        </w:rPr>
        <w:t>“…</w:t>
      </w:r>
      <w:r w:rsidRPr="000E45C2">
        <w:rPr>
          <w:rFonts w:eastAsia="Calibri"/>
          <w:i/>
          <w:color w:val="auto"/>
          <w:kern w:val="0"/>
          <w:szCs w:val="28"/>
        </w:rPr>
        <w:t>Chính phủ, các cơ quan liên quan và các địa phương quan tâm ưu tiên nguồn lực đầu tư, hỗ trợ</w:t>
      </w:r>
      <w:r w:rsidR="00276243" w:rsidRPr="000E45C2">
        <w:rPr>
          <w:rFonts w:eastAsia="Calibri"/>
          <w:i/>
          <w:color w:val="auto"/>
          <w:kern w:val="0"/>
          <w:szCs w:val="28"/>
        </w:rPr>
        <w:t xml:space="preserve"> kinh phí cho công tác</w:t>
      </w:r>
      <w:r w:rsidRPr="000E45C2">
        <w:rPr>
          <w:rFonts w:eastAsia="Calibri"/>
          <w:i/>
          <w:color w:val="auto"/>
          <w:kern w:val="0"/>
          <w:szCs w:val="28"/>
        </w:rPr>
        <w:t xml:space="preserve"> phòng, chống và kiểm soát ma tuý, nhất là ở cơ sở, các địa bàn, lĩnh vực trọng điểm và lực lượng chuyên trách phòng, chống và kiểm soát ma tuý”</w:t>
      </w:r>
      <w:r w:rsidRPr="000E45C2">
        <w:rPr>
          <w:rFonts w:eastAsia="Calibri"/>
          <w:color w:val="auto"/>
          <w:kern w:val="0"/>
          <w:szCs w:val="28"/>
        </w:rPr>
        <w:t>;</w:t>
      </w:r>
    </w:p>
    <w:p w14:paraId="75878CBF" w14:textId="77777777" w:rsidR="00CF3974" w:rsidRPr="000E45C2" w:rsidRDefault="00CF3974" w:rsidP="002968DB">
      <w:pPr>
        <w:widowControl w:val="0"/>
        <w:spacing w:before="120" w:after="120" w:line="340" w:lineRule="exact"/>
        <w:ind w:right="0" w:firstLine="567"/>
        <w:rPr>
          <w:rFonts w:eastAsia="Courier New"/>
          <w:i/>
          <w:iCs/>
          <w:color w:val="auto"/>
          <w:spacing w:val="-4"/>
          <w:kern w:val="0"/>
          <w:szCs w:val="28"/>
          <w:lang w:eastAsia="vi-VN"/>
        </w:rPr>
      </w:pPr>
      <w:r w:rsidRPr="000E45C2">
        <w:rPr>
          <w:rFonts w:eastAsia="Courier New"/>
          <w:iCs/>
          <w:color w:val="auto"/>
          <w:spacing w:val="-4"/>
          <w:kern w:val="0"/>
          <w:szCs w:val="28"/>
          <w:lang w:eastAsia="vi-VN"/>
        </w:rPr>
        <w:t xml:space="preserve">- Điểm d khoản 9 Mục II Kế hoạch thực hiện Kết luận số 132-KL/TW của Chính phủ, ban hành kèm theo Nghị quyết số 93/NQ-CP ngày 16 tháng 4 năm 2025 của Chính phủ, quy định: </w:t>
      </w:r>
      <w:r w:rsidRPr="000E45C2">
        <w:rPr>
          <w:rFonts w:eastAsia="Courier New"/>
          <w:i/>
          <w:iCs/>
          <w:color w:val="auto"/>
          <w:spacing w:val="-4"/>
          <w:kern w:val="0"/>
          <w:szCs w:val="28"/>
          <w:lang w:eastAsia="vi-VN"/>
        </w:rPr>
        <w:t>“UBND các tỉnh, thành phố trực thuộc trung ương ưu tiên nguồn lực đầu tư, hỗ trợ kinh phí cho công tác phòng, chống và kiểm soát ma túy, nhất là ở cơ sở, các địa bàn, lĩnh vực trọng điểm và lực lượng phòng, chống và kiểm soát ma túy”.</w:t>
      </w:r>
    </w:p>
    <w:p w14:paraId="6C2F6F60" w14:textId="77777777" w:rsidR="00CF3974" w:rsidRPr="000E45C2" w:rsidRDefault="00CF3974" w:rsidP="002968DB">
      <w:pPr>
        <w:widowControl w:val="0"/>
        <w:spacing w:before="120" w:after="120" w:line="340" w:lineRule="exact"/>
        <w:ind w:right="0" w:firstLine="567"/>
        <w:rPr>
          <w:rFonts w:eastAsia="Courier New"/>
          <w:iCs/>
          <w:color w:val="auto"/>
          <w:kern w:val="0"/>
          <w:szCs w:val="28"/>
          <w:lang w:eastAsia="vi-VN"/>
        </w:rPr>
      </w:pPr>
      <w:r w:rsidRPr="000E45C2">
        <w:rPr>
          <w:rFonts w:eastAsia="Courier New"/>
          <w:iCs/>
          <w:color w:val="auto"/>
          <w:kern w:val="0"/>
          <w:szCs w:val="28"/>
          <w:lang w:eastAsia="vi-VN"/>
        </w:rPr>
        <w:t xml:space="preserve">- Khoản 6 Mục II Nghị quyết số 03-NQ/TU ngày 11 tháng 02 năm 2026 của Ban Thường vụ Thành ủy về xây dựng thành phố Huế không ma túy, quy định: </w:t>
      </w:r>
      <w:r w:rsidRPr="000E45C2">
        <w:rPr>
          <w:rFonts w:eastAsia="Courier New"/>
          <w:i/>
          <w:iCs/>
          <w:color w:val="auto"/>
          <w:kern w:val="0"/>
          <w:szCs w:val="28"/>
          <w:lang w:eastAsia="vi-VN"/>
        </w:rPr>
        <w:t>“</w:t>
      </w:r>
      <w:r w:rsidRPr="000E45C2">
        <w:rPr>
          <w:rFonts w:eastAsia="Courier New"/>
          <w:bCs/>
          <w:i/>
          <w:color w:val="auto"/>
          <w:kern w:val="0"/>
          <w:szCs w:val="28"/>
          <w:lang w:val="nl-NL" w:eastAsia="vi-VN"/>
        </w:rPr>
        <w:t xml:space="preserve">Ban hành Nghị quyết quy định chính sách hỗ trợ đối với lực lượng được giao nhiệm vụ </w:t>
      </w:r>
      <w:r w:rsidRPr="000E45C2">
        <w:rPr>
          <w:rFonts w:eastAsia="Courier New"/>
          <w:bCs/>
          <w:i/>
          <w:color w:val="auto"/>
          <w:kern w:val="0"/>
          <w:szCs w:val="28"/>
          <w:lang w:val="nl-NL" w:eastAsia="vi-VN"/>
        </w:rPr>
        <w:lastRenderedPageBreak/>
        <w:t>quản lý người nghiện, người sử dụng trái phép chất ma túy, người bị quản lý sau cai nghiện ngoài cộng đồng và lực lượng chuyên trách phòng, chống tội phạm ma túy”.</w:t>
      </w:r>
    </w:p>
    <w:p w14:paraId="72D0969B" w14:textId="77777777" w:rsidR="00CF3974" w:rsidRPr="000E45C2" w:rsidRDefault="00CF3974" w:rsidP="002968DB">
      <w:pPr>
        <w:widowControl w:val="0"/>
        <w:spacing w:before="120" w:after="120" w:line="340" w:lineRule="exact"/>
        <w:ind w:right="0" w:firstLine="567"/>
        <w:rPr>
          <w:rFonts w:eastAsia="Courier New"/>
          <w:iCs/>
          <w:color w:val="auto"/>
          <w:spacing w:val="2"/>
          <w:kern w:val="0"/>
          <w:szCs w:val="28"/>
          <w:lang w:eastAsia="vi-VN"/>
        </w:rPr>
      </w:pPr>
      <w:r w:rsidRPr="000E45C2">
        <w:rPr>
          <w:rFonts w:eastAsia="Courier New"/>
          <w:iCs/>
          <w:color w:val="auto"/>
          <w:spacing w:val="2"/>
          <w:kern w:val="0"/>
          <w:szCs w:val="28"/>
          <w:lang w:eastAsia="vi-VN"/>
        </w:rPr>
        <w:t xml:space="preserve">- Thông báo số 52-TB/TU ngày 14 tháng 01 năm 2026 về kết luận của Ban Thường vụ Thành ủy tại buổi làm việc với Đảng ủy Công an thành phố, quy định: </w:t>
      </w:r>
      <w:r w:rsidRPr="000E45C2">
        <w:rPr>
          <w:rFonts w:eastAsia="Courier New"/>
          <w:i/>
          <w:iCs/>
          <w:color w:val="auto"/>
          <w:spacing w:val="2"/>
          <w:kern w:val="0"/>
          <w:szCs w:val="28"/>
          <w:lang w:eastAsia="vi-VN"/>
        </w:rPr>
        <w:t>“Về đề xuất chủ trương ban hành Nghị quyết quy định mức hỗ trợ người được giao nhiệm vụ quản lý người sử dụng trái phép chất ma túy, hỗ trợ cai nghiện ma túy tại gia đình, cộng đồng và quản lý sau cai nghiện ma túy; lực lượng chuyên trách phòng, chống ma túy trên địa bàn: Giao Đảng ủy Ủy ban nhân dân thành phố lãnh đạo việc nghiên cứu, đề xuất theo quy định của pháp luật và phù hợp với tình hình ngân sách địa phương”</w:t>
      </w:r>
      <w:r w:rsidRPr="000E45C2">
        <w:rPr>
          <w:rFonts w:eastAsia="Courier New"/>
          <w:iCs/>
          <w:color w:val="auto"/>
          <w:spacing w:val="2"/>
          <w:kern w:val="0"/>
          <w:szCs w:val="28"/>
          <w:lang w:eastAsia="vi-VN"/>
        </w:rPr>
        <w:t>.</w:t>
      </w:r>
    </w:p>
    <w:p w14:paraId="472EA554" w14:textId="77777777" w:rsidR="00CF3974" w:rsidRPr="000E45C2" w:rsidRDefault="00CF3974" w:rsidP="002968DB">
      <w:pPr>
        <w:widowControl w:val="0"/>
        <w:spacing w:before="120" w:after="120" w:line="340" w:lineRule="exact"/>
        <w:ind w:right="0" w:firstLine="567"/>
        <w:rPr>
          <w:rFonts w:eastAsia="Courier New"/>
          <w:b/>
          <w:color w:val="auto"/>
          <w:kern w:val="0"/>
          <w:szCs w:val="28"/>
          <w:lang w:val="vi-VN" w:eastAsia="vi-VN"/>
        </w:rPr>
      </w:pPr>
      <w:r w:rsidRPr="000E45C2">
        <w:rPr>
          <w:rFonts w:eastAsia="Courier New"/>
          <w:b/>
          <w:color w:val="auto"/>
          <w:kern w:val="0"/>
          <w:szCs w:val="28"/>
          <w:lang w:val="vi-VN" w:eastAsia="vi-VN"/>
        </w:rPr>
        <w:t>2. Cơ sở pháp lý</w:t>
      </w:r>
    </w:p>
    <w:p w14:paraId="63896C71" w14:textId="77777777" w:rsidR="00CF3974" w:rsidRPr="000E45C2" w:rsidRDefault="00CF3974" w:rsidP="002968DB">
      <w:pPr>
        <w:widowControl w:val="0"/>
        <w:spacing w:before="120" w:after="120" w:line="340" w:lineRule="exact"/>
        <w:ind w:right="0" w:firstLine="567"/>
        <w:rPr>
          <w:rFonts w:eastAsia="Courier New"/>
          <w:color w:val="auto"/>
          <w:kern w:val="0"/>
          <w:szCs w:val="28"/>
          <w:lang w:eastAsia="vi-VN"/>
        </w:rPr>
      </w:pPr>
      <w:r w:rsidRPr="000E45C2">
        <w:rPr>
          <w:rFonts w:eastAsia="Courier New"/>
          <w:color w:val="auto"/>
          <w:kern w:val="0"/>
          <w:szCs w:val="28"/>
          <w:lang w:eastAsia="vi-VN"/>
        </w:rPr>
        <w:t xml:space="preserve">- Khoản 6 </w:t>
      </w:r>
      <w:r w:rsidRPr="000E45C2">
        <w:rPr>
          <w:rFonts w:eastAsia="Courier New" w:hint="eastAsia"/>
          <w:color w:val="auto"/>
          <w:kern w:val="0"/>
          <w:szCs w:val="28"/>
          <w:lang w:eastAsia="vi-VN"/>
        </w:rPr>
        <w:t>Đ</w:t>
      </w:r>
      <w:r w:rsidRPr="000E45C2">
        <w:rPr>
          <w:rFonts w:eastAsia="Courier New"/>
          <w:color w:val="auto"/>
          <w:kern w:val="0"/>
          <w:szCs w:val="28"/>
          <w:lang w:eastAsia="vi-VN"/>
        </w:rPr>
        <w:t xml:space="preserve">iều 3 Luật Phòng, chống ma túy số 120/2025/QH15, quy </w:t>
      </w:r>
      <w:r w:rsidRPr="000E45C2">
        <w:rPr>
          <w:rFonts w:eastAsia="Courier New" w:hint="eastAsia"/>
          <w:color w:val="auto"/>
          <w:kern w:val="0"/>
          <w:szCs w:val="28"/>
          <w:lang w:eastAsia="vi-VN"/>
        </w:rPr>
        <w:t>đ</w:t>
      </w:r>
      <w:r w:rsidRPr="000E45C2">
        <w:rPr>
          <w:rFonts w:eastAsia="Courier New"/>
          <w:color w:val="auto"/>
          <w:kern w:val="0"/>
          <w:szCs w:val="28"/>
          <w:lang w:eastAsia="vi-VN"/>
        </w:rPr>
        <w:t xml:space="preserve">ịnh: </w:t>
      </w:r>
      <w:r w:rsidRPr="000E45C2">
        <w:rPr>
          <w:rFonts w:eastAsia="Courier New"/>
          <w:i/>
          <w:iCs/>
          <w:color w:val="auto"/>
          <w:kern w:val="0"/>
          <w:szCs w:val="28"/>
          <w:lang w:eastAsia="vi-VN"/>
        </w:rPr>
        <w:t>“Cán bộ, chiến sĩ thuộc c</w:t>
      </w:r>
      <w:r w:rsidRPr="000E45C2">
        <w:rPr>
          <w:rFonts w:eastAsia="Courier New" w:hint="eastAsia"/>
          <w:i/>
          <w:iCs/>
          <w:color w:val="auto"/>
          <w:kern w:val="0"/>
          <w:szCs w:val="28"/>
          <w:lang w:eastAsia="vi-VN"/>
        </w:rPr>
        <w:t>ơ</w:t>
      </w:r>
      <w:r w:rsidRPr="000E45C2">
        <w:rPr>
          <w:rFonts w:eastAsia="Courier New"/>
          <w:i/>
          <w:iCs/>
          <w:color w:val="auto"/>
          <w:kern w:val="0"/>
          <w:szCs w:val="28"/>
          <w:lang w:eastAsia="vi-VN"/>
        </w:rPr>
        <w:t xml:space="preserve"> quan chuyên trách phòng, chống tội phạm về ma túy, ng</w:t>
      </w:r>
      <w:r w:rsidRPr="000E45C2">
        <w:rPr>
          <w:rFonts w:eastAsia="Courier New" w:hint="eastAsia"/>
          <w:i/>
          <w:iCs/>
          <w:color w:val="auto"/>
          <w:kern w:val="0"/>
          <w:szCs w:val="28"/>
          <w:lang w:eastAsia="vi-VN"/>
        </w:rPr>
        <w:t>ư</w:t>
      </w:r>
      <w:r w:rsidRPr="000E45C2">
        <w:rPr>
          <w:rFonts w:eastAsia="Courier New"/>
          <w:i/>
          <w:iCs/>
          <w:color w:val="auto"/>
          <w:kern w:val="0"/>
          <w:szCs w:val="28"/>
          <w:lang w:eastAsia="vi-VN"/>
        </w:rPr>
        <w:t>ời làm công tác cai nghiện ma túy trong các c</w:t>
      </w:r>
      <w:r w:rsidRPr="000E45C2">
        <w:rPr>
          <w:rFonts w:eastAsia="Courier New" w:hint="eastAsia"/>
          <w:i/>
          <w:iCs/>
          <w:color w:val="auto"/>
          <w:kern w:val="0"/>
          <w:szCs w:val="28"/>
          <w:lang w:eastAsia="vi-VN"/>
        </w:rPr>
        <w:t>ơ</w:t>
      </w:r>
      <w:r w:rsidRPr="000E45C2">
        <w:rPr>
          <w:rFonts w:eastAsia="Courier New"/>
          <w:i/>
          <w:iCs/>
          <w:color w:val="auto"/>
          <w:kern w:val="0"/>
          <w:szCs w:val="28"/>
          <w:lang w:eastAsia="vi-VN"/>
        </w:rPr>
        <w:t xml:space="preserve"> sở cai nghiện công lập, trường giáo dưỡng </w:t>
      </w:r>
      <w:r w:rsidRPr="000E45C2">
        <w:rPr>
          <w:rFonts w:eastAsia="Courier New" w:hint="eastAsia"/>
          <w:i/>
          <w:iCs/>
          <w:color w:val="auto"/>
          <w:kern w:val="0"/>
          <w:szCs w:val="28"/>
          <w:lang w:eastAsia="vi-VN"/>
        </w:rPr>
        <w:t>đư</w:t>
      </w:r>
      <w:r w:rsidRPr="000E45C2">
        <w:rPr>
          <w:rFonts w:eastAsia="Courier New"/>
          <w:i/>
          <w:iCs/>
          <w:color w:val="auto"/>
          <w:kern w:val="0"/>
          <w:szCs w:val="28"/>
          <w:lang w:eastAsia="vi-VN"/>
        </w:rPr>
        <w:t>ợc h</w:t>
      </w:r>
      <w:r w:rsidRPr="000E45C2">
        <w:rPr>
          <w:rFonts w:eastAsia="Courier New" w:hint="eastAsia"/>
          <w:i/>
          <w:iCs/>
          <w:color w:val="auto"/>
          <w:kern w:val="0"/>
          <w:szCs w:val="28"/>
          <w:lang w:eastAsia="vi-VN"/>
        </w:rPr>
        <w:t>ư</w:t>
      </w:r>
      <w:r w:rsidRPr="000E45C2">
        <w:rPr>
          <w:rFonts w:eastAsia="Courier New"/>
          <w:i/>
          <w:iCs/>
          <w:color w:val="auto"/>
          <w:kern w:val="0"/>
          <w:szCs w:val="28"/>
          <w:lang w:eastAsia="vi-VN"/>
        </w:rPr>
        <w:t xml:space="preserve">ởng chế </w:t>
      </w:r>
      <w:r w:rsidRPr="000E45C2">
        <w:rPr>
          <w:rFonts w:eastAsia="Courier New" w:hint="eastAsia"/>
          <w:i/>
          <w:iCs/>
          <w:color w:val="auto"/>
          <w:kern w:val="0"/>
          <w:szCs w:val="28"/>
          <w:lang w:eastAsia="vi-VN"/>
        </w:rPr>
        <w:t>đ</w:t>
      </w:r>
      <w:r w:rsidRPr="000E45C2">
        <w:rPr>
          <w:rFonts w:eastAsia="Courier New"/>
          <w:i/>
          <w:iCs/>
          <w:color w:val="auto"/>
          <w:kern w:val="0"/>
          <w:szCs w:val="28"/>
          <w:lang w:eastAsia="vi-VN"/>
        </w:rPr>
        <w:t xml:space="preserve">ộ, chính sách </w:t>
      </w:r>
      <w:r w:rsidRPr="000E45C2">
        <w:rPr>
          <w:rFonts w:eastAsia="Courier New" w:hint="eastAsia"/>
          <w:i/>
          <w:iCs/>
          <w:color w:val="auto"/>
          <w:kern w:val="0"/>
          <w:szCs w:val="28"/>
          <w:lang w:eastAsia="vi-VN"/>
        </w:rPr>
        <w:t>ư</w:t>
      </w:r>
      <w:r w:rsidRPr="000E45C2">
        <w:rPr>
          <w:rFonts w:eastAsia="Courier New"/>
          <w:i/>
          <w:iCs/>
          <w:color w:val="auto"/>
          <w:kern w:val="0"/>
          <w:szCs w:val="28"/>
          <w:lang w:eastAsia="vi-VN"/>
        </w:rPr>
        <w:t xml:space="preserve">u </w:t>
      </w:r>
      <w:r w:rsidRPr="000E45C2">
        <w:rPr>
          <w:rFonts w:eastAsia="Courier New" w:hint="eastAsia"/>
          <w:i/>
          <w:iCs/>
          <w:color w:val="auto"/>
          <w:kern w:val="0"/>
          <w:szCs w:val="28"/>
          <w:lang w:eastAsia="vi-VN"/>
        </w:rPr>
        <w:t>đã</w:t>
      </w:r>
      <w:r w:rsidRPr="000E45C2">
        <w:rPr>
          <w:rFonts w:eastAsia="Courier New"/>
          <w:i/>
          <w:iCs/>
          <w:color w:val="auto"/>
          <w:kern w:val="0"/>
          <w:szCs w:val="28"/>
          <w:lang w:eastAsia="vi-VN"/>
        </w:rPr>
        <w:t xml:space="preserve">i phù hợp với tính chất nhiệm vụ, </w:t>
      </w:r>
      <w:r w:rsidRPr="000E45C2">
        <w:rPr>
          <w:rFonts w:eastAsia="Courier New" w:hint="eastAsia"/>
          <w:i/>
          <w:iCs/>
          <w:color w:val="auto"/>
          <w:kern w:val="0"/>
          <w:szCs w:val="28"/>
          <w:lang w:eastAsia="vi-VN"/>
        </w:rPr>
        <w:t>đ</w:t>
      </w:r>
      <w:r w:rsidRPr="000E45C2">
        <w:rPr>
          <w:rFonts w:eastAsia="Courier New"/>
          <w:i/>
          <w:iCs/>
          <w:color w:val="auto"/>
          <w:kern w:val="0"/>
          <w:szCs w:val="28"/>
          <w:lang w:eastAsia="vi-VN"/>
        </w:rPr>
        <w:t xml:space="preserve">ịa bàn hoạt </w:t>
      </w:r>
      <w:r w:rsidRPr="000E45C2">
        <w:rPr>
          <w:rFonts w:eastAsia="Courier New" w:hint="eastAsia"/>
          <w:i/>
          <w:iCs/>
          <w:color w:val="auto"/>
          <w:kern w:val="0"/>
          <w:szCs w:val="28"/>
          <w:lang w:eastAsia="vi-VN"/>
        </w:rPr>
        <w:t>đ</w:t>
      </w:r>
      <w:r w:rsidRPr="000E45C2">
        <w:rPr>
          <w:rFonts w:eastAsia="Courier New"/>
          <w:i/>
          <w:iCs/>
          <w:color w:val="auto"/>
          <w:kern w:val="0"/>
          <w:szCs w:val="28"/>
          <w:lang w:eastAsia="vi-VN"/>
        </w:rPr>
        <w:t xml:space="preserve">ộng theo quy </w:t>
      </w:r>
      <w:r w:rsidRPr="000E45C2">
        <w:rPr>
          <w:rFonts w:eastAsia="Courier New" w:hint="eastAsia"/>
          <w:i/>
          <w:iCs/>
          <w:color w:val="auto"/>
          <w:kern w:val="0"/>
          <w:szCs w:val="28"/>
          <w:lang w:eastAsia="vi-VN"/>
        </w:rPr>
        <w:t>đ</w:t>
      </w:r>
      <w:r w:rsidRPr="000E45C2">
        <w:rPr>
          <w:rFonts w:eastAsia="Courier New"/>
          <w:i/>
          <w:iCs/>
          <w:color w:val="auto"/>
          <w:kern w:val="0"/>
          <w:szCs w:val="28"/>
          <w:lang w:eastAsia="vi-VN"/>
        </w:rPr>
        <w:t>ịnh của Chính phủ”</w:t>
      </w:r>
      <w:r w:rsidRPr="000E45C2">
        <w:rPr>
          <w:rFonts w:eastAsia="Courier New"/>
          <w:iCs/>
          <w:color w:val="auto"/>
          <w:kern w:val="0"/>
          <w:szCs w:val="28"/>
          <w:lang w:eastAsia="vi-VN"/>
        </w:rPr>
        <w:t>;</w:t>
      </w:r>
    </w:p>
    <w:p w14:paraId="2A121E98" w14:textId="77777777" w:rsidR="00CF3974" w:rsidRPr="000E45C2" w:rsidRDefault="00CF3974" w:rsidP="002968DB">
      <w:pPr>
        <w:widowControl w:val="0"/>
        <w:spacing w:before="120" w:after="120" w:line="340" w:lineRule="exact"/>
        <w:ind w:right="0" w:firstLine="567"/>
        <w:rPr>
          <w:rFonts w:eastAsia="Courier New"/>
          <w:color w:val="auto"/>
          <w:kern w:val="0"/>
          <w:szCs w:val="28"/>
          <w:lang w:eastAsia="vi-VN"/>
        </w:rPr>
      </w:pPr>
      <w:r w:rsidRPr="000E45C2">
        <w:rPr>
          <w:rFonts w:eastAsia="Courier New"/>
          <w:color w:val="auto"/>
          <w:kern w:val="0"/>
          <w:szCs w:val="28"/>
          <w:lang w:eastAsia="vi-VN"/>
        </w:rPr>
        <w:t>- Điểm b khoản 3 và khoản 5 Điều 65 Nghị định số 163/2026/NĐ-CP ngày 15 tháng 5 năm 2026 của Chính phủ quy định chi tiết và hướng dẫn thi hành một số điều của Luật Phòng, chống ma túy, quy định kinh phí cho việc thực hiện biện pháp quản lý người sử dụng trái phép chất ma túy như sau:</w:t>
      </w:r>
    </w:p>
    <w:p w14:paraId="142C6425" w14:textId="77777777" w:rsidR="00CF3974" w:rsidRPr="000E45C2" w:rsidRDefault="00CF3974" w:rsidP="002968DB">
      <w:pPr>
        <w:widowControl w:val="0"/>
        <w:spacing w:before="120" w:after="120" w:line="340" w:lineRule="exact"/>
        <w:ind w:right="0" w:firstLine="567"/>
        <w:rPr>
          <w:rFonts w:eastAsia="Courier New"/>
          <w:i/>
          <w:iCs/>
          <w:color w:val="auto"/>
          <w:spacing w:val="-2"/>
          <w:kern w:val="0"/>
          <w:szCs w:val="28"/>
          <w:lang w:eastAsia="vi-VN"/>
        </w:rPr>
      </w:pPr>
      <w:r w:rsidRPr="000E45C2">
        <w:rPr>
          <w:rFonts w:eastAsia="Courier New"/>
          <w:i/>
          <w:iCs/>
          <w:color w:val="auto"/>
          <w:spacing w:val="-2"/>
          <w:kern w:val="0"/>
          <w:szCs w:val="28"/>
          <w:lang w:val="en-GB" w:eastAsia="vi-VN"/>
        </w:rPr>
        <w:t>“3. Kinh phí trong quá trình quản lý người sử dụng trái phép chất ma túy gồm:</w:t>
      </w:r>
    </w:p>
    <w:p w14:paraId="060A9864" w14:textId="77777777" w:rsidR="00CF3974" w:rsidRPr="000E45C2" w:rsidRDefault="00CF3974" w:rsidP="002968DB">
      <w:pPr>
        <w:widowControl w:val="0"/>
        <w:spacing w:before="120" w:after="120" w:line="340" w:lineRule="exact"/>
        <w:ind w:right="0" w:firstLine="567"/>
        <w:rPr>
          <w:rFonts w:eastAsia="Courier New"/>
          <w:i/>
          <w:iCs/>
          <w:color w:val="auto"/>
          <w:kern w:val="0"/>
          <w:szCs w:val="28"/>
          <w:lang w:eastAsia="vi-VN"/>
        </w:rPr>
      </w:pPr>
      <w:r w:rsidRPr="000E45C2">
        <w:rPr>
          <w:rFonts w:eastAsia="Courier New"/>
          <w:i/>
          <w:iCs/>
          <w:color w:val="auto"/>
          <w:kern w:val="0"/>
          <w:szCs w:val="28"/>
          <w:lang w:val="en-GB" w:eastAsia="vi-VN"/>
        </w:rPr>
        <w:t>b) Chi phí hỗ trợ cho người không thuộc trường hợp hưởng lương từ ngân sách nhưng được phân công trực tiếp giúp đỡ người đang trong thời hạn quản lý quy định tại </w:t>
      </w:r>
      <w:bookmarkStart w:id="5" w:name="tc_56"/>
      <w:r w:rsidRPr="000E45C2">
        <w:rPr>
          <w:rFonts w:eastAsia="Courier New"/>
          <w:i/>
          <w:iCs/>
          <w:color w:val="auto"/>
          <w:kern w:val="0"/>
          <w:szCs w:val="28"/>
          <w:lang w:val="en-GB" w:eastAsia="vi-VN"/>
        </w:rPr>
        <w:t>điểm c khoản 2 Điều 59 của Nghị định này</w:t>
      </w:r>
      <w:bookmarkEnd w:id="5"/>
      <w:r w:rsidRPr="000E45C2">
        <w:rPr>
          <w:rFonts w:eastAsia="Courier New"/>
          <w:i/>
          <w:iCs/>
          <w:color w:val="auto"/>
          <w:kern w:val="0"/>
          <w:szCs w:val="28"/>
          <w:lang w:val="en-GB" w:eastAsia="vi-VN"/>
        </w:rPr>
        <w:t>;</w:t>
      </w:r>
    </w:p>
    <w:p w14:paraId="5F84E99A" w14:textId="77777777" w:rsidR="00CF3974" w:rsidRPr="000E45C2" w:rsidRDefault="00CF3974" w:rsidP="002968DB">
      <w:pPr>
        <w:widowControl w:val="0"/>
        <w:spacing w:before="120" w:after="120" w:line="340" w:lineRule="exact"/>
        <w:ind w:right="0" w:firstLine="567"/>
        <w:rPr>
          <w:rFonts w:eastAsia="Courier New"/>
          <w:i/>
          <w:iCs/>
          <w:color w:val="auto"/>
          <w:kern w:val="0"/>
          <w:szCs w:val="28"/>
          <w:lang w:eastAsia="vi-VN"/>
        </w:rPr>
      </w:pPr>
      <w:r w:rsidRPr="000E45C2">
        <w:rPr>
          <w:rFonts w:eastAsia="Courier New"/>
          <w:i/>
          <w:iCs/>
          <w:color w:val="auto"/>
          <w:kern w:val="0"/>
          <w:szCs w:val="28"/>
          <w:lang w:eastAsia="vi-VN"/>
        </w:rPr>
        <w:t>5. Mức hỗ trợ người được phân công giúp đỡ quy định tại điểm b khoản 3 Điều này do Hội đồng nhân dân cấp tỉnh quyết định nhưng không thấp hơn 25% mức lương cơ sở”.</w:t>
      </w:r>
    </w:p>
    <w:p w14:paraId="09029868" w14:textId="2CFB9483" w:rsidR="00CF3974" w:rsidRPr="000E45C2" w:rsidRDefault="00CF3974" w:rsidP="002968DB">
      <w:pPr>
        <w:widowControl w:val="0"/>
        <w:spacing w:before="120" w:after="120" w:line="340" w:lineRule="exact"/>
        <w:ind w:right="0" w:firstLine="567"/>
        <w:rPr>
          <w:rFonts w:eastAsia="Courier New"/>
          <w:i/>
          <w:iCs/>
          <w:color w:val="auto"/>
          <w:kern w:val="0"/>
          <w:szCs w:val="28"/>
          <w:lang w:eastAsia="vi-VN"/>
        </w:rPr>
      </w:pPr>
      <w:r w:rsidRPr="000E45C2">
        <w:rPr>
          <w:rFonts w:eastAsia="Courier New"/>
          <w:color w:val="auto"/>
          <w:kern w:val="0"/>
          <w:szCs w:val="28"/>
          <w:lang w:eastAsia="vi-VN"/>
        </w:rPr>
        <w:t xml:space="preserve">- Điều 133 Nghị định số 163/2026/NĐ-CP quy định chế độ đối với người lao động hợp đồng tại các cơ sở cai nghiện ma túy công lập như sau: </w:t>
      </w:r>
      <w:r w:rsidRPr="000E45C2">
        <w:rPr>
          <w:rFonts w:eastAsia="Courier New"/>
          <w:i/>
          <w:iCs/>
          <w:color w:val="auto"/>
          <w:kern w:val="0"/>
          <w:szCs w:val="28"/>
          <w:lang w:eastAsia="vi-VN"/>
        </w:rPr>
        <w:t>“Các định mức quy định tại khoản 2 Điều này là mức tối thiểu do Bộ Công an cấp. Căn cứ vào điều kiện cụ thể của từng địa phương, Ủy ban nhân dân cấp tỉnh trình Hội đồng nhân dân cùng cấp hỗ trợ bổ sung định mức cho phù hợp”.</w:t>
      </w:r>
    </w:p>
    <w:p w14:paraId="4A7D40ED" w14:textId="458C6255" w:rsidR="002968DB" w:rsidRPr="000E45C2" w:rsidRDefault="002968DB" w:rsidP="002968DB">
      <w:pPr>
        <w:widowControl w:val="0"/>
        <w:shd w:val="clear" w:color="auto" w:fill="FFFFFF"/>
        <w:spacing w:before="120" w:after="120" w:line="340" w:lineRule="exact"/>
        <w:ind w:firstLine="567"/>
        <w:rPr>
          <w:iCs/>
          <w:color w:val="auto"/>
          <w:szCs w:val="28"/>
        </w:rPr>
      </w:pPr>
      <w:r w:rsidRPr="000E45C2">
        <w:rPr>
          <w:iCs/>
          <w:color w:val="auto"/>
          <w:spacing w:val="-8"/>
          <w:szCs w:val="28"/>
        </w:rPr>
        <w:t>- Điểm d khoản 1 Điều 15 Luật Tổ chức chính quyền địa phương số 72/2025/QH15</w:t>
      </w:r>
      <w:r w:rsidRPr="000E45C2">
        <w:rPr>
          <w:iCs/>
          <w:color w:val="auto"/>
          <w:szCs w:val="28"/>
        </w:rPr>
        <w:t xml:space="preserve"> quy định thẩm quyền của Hội đồng nhân dân cấp tỉnh: </w:t>
      </w:r>
      <w:r w:rsidRPr="000E45C2">
        <w:rPr>
          <w:i/>
          <w:iCs/>
          <w:color w:val="auto"/>
          <w:szCs w:val="28"/>
        </w:rPr>
        <w:t>“Ban hành nghị quyết về những vấn đề thuộc nhiệm vụ, quyền hạn của Hội đồng nhân dân cấp mình”</w:t>
      </w:r>
      <w:r w:rsidRPr="000E45C2">
        <w:rPr>
          <w:iCs/>
          <w:color w:val="auto"/>
          <w:szCs w:val="28"/>
        </w:rPr>
        <w:t>.</w:t>
      </w:r>
    </w:p>
    <w:p w14:paraId="439D90FE" w14:textId="79A6918E" w:rsidR="00CF3974" w:rsidRPr="000E45C2" w:rsidRDefault="00CF3974" w:rsidP="002968DB">
      <w:pPr>
        <w:widowControl w:val="0"/>
        <w:spacing w:before="120" w:after="120" w:line="340" w:lineRule="exact"/>
        <w:ind w:right="0" w:firstLine="567"/>
        <w:rPr>
          <w:rFonts w:eastAsia="Courier New"/>
          <w:i/>
          <w:color w:val="auto"/>
          <w:spacing w:val="2"/>
          <w:kern w:val="0"/>
          <w:szCs w:val="28"/>
          <w:lang w:eastAsia="vi-VN"/>
        </w:rPr>
      </w:pPr>
      <w:r w:rsidRPr="000E45C2">
        <w:rPr>
          <w:rFonts w:eastAsia="Courier New"/>
          <w:iCs/>
          <w:color w:val="auto"/>
          <w:spacing w:val="2"/>
          <w:kern w:val="0"/>
          <w:szCs w:val="28"/>
          <w:lang w:eastAsia="vi-VN"/>
        </w:rPr>
        <w:t>- Điểm 1 khoản 9 Điều 31 Luật Ngân sách nhà nước số</w:t>
      </w:r>
      <w:r w:rsidR="007F4864" w:rsidRPr="000E45C2">
        <w:rPr>
          <w:rFonts w:eastAsia="Courier New"/>
          <w:iCs/>
          <w:color w:val="auto"/>
          <w:spacing w:val="2"/>
          <w:kern w:val="0"/>
          <w:szCs w:val="28"/>
          <w:lang w:eastAsia="vi-VN"/>
        </w:rPr>
        <w:t xml:space="preserve"> 89/202</w:t>
      </w:r>
      <w:r w:rsidRPr="000E45C2">
        <w:rPr>
          <w:rFonts w:eastAsia="Courier New"/>
          <w:iCs/>
          <w:color w:val="auto"/>
          <w:spacing w:val="2"/>
          <w:kern w:val="0"/>
          <w:szCs w:val="28"/>
          <w:lang w:eastAsia="vi-VN"/>
        </w:rPr>
        <w:t xml:space="preserve">5/QH15 quy định nhiệm vụ, quyền hạn của Hội đồng nhân dân các cấp: </w:t>
      </w:r>
      <w:r w:rsidRPr="000E45C2">
        <w:rPr>
          <w:rFonts w:eastAsia="Courier New"/>
          <w:i/>
          <w:color w:val="auto"/>
          <w:spacing w:val="2"/>
          <w:kern w:val="0"/>
          <w:szCs w:val="28"/>
          <w:lang w:eastAsia="vi-VN"/>
        </w:rPr>
        <w:t xml:space="preserve">“Quyết định các chế độ chi ngân sách để thực hiện nhiệm vụ phát triển kinh tế - xã hội, an sinh xã hội, bảo đảm trật tự, an toàn xã hội trên địa bàn, phù hợp với tình hình thực tế và khả năng </w:t>
      </w:r>
      <w:r w:rsidRPr="000E45C2">
        <w:rPr>
          <w:rFonts w:eastAsia="Courier New"/>
          <w:i/>
          <w:color w:val="auto"/>
          <w:spacing w:val="2"/>
          <w:kern w:val="0"/>
          <w:szCs w:val="28"/>
          <w:lang w:eastAsia="vi-VN"/>
        </w:rPr>
        <w:lastRenderedPageBreak/>
        <w:t>cân đối của ngân sách địa phương”.</w:t>
      </w:r>
    </w:p>
    <w:p w14:paraId="0ED0377E" w14:textId="77777777" w:rsidR="00CF3974" w:rsidRPr="000E45C2" w:rsidRDefault="00CF3974" w:rsidP="002968DB">
      <w:pPr>
        <w:widowControl w:val="0"/>
        <w:shd w:val="clear" w:color="auto" w:fill="FFFFFF"/>
        <w:spacing w:before="120" w:after="120" w:line="340" w:lineRule="exact"/>
        <w:ind w:right="0" w:firstLine="567"/>
        <w:rPr>
          <w:color w:val="auto"/>
          <w:kern w:val="0"/>
          <w:szCs w:val="28"/>
        </w:rPr>
      </w:pPr>
      <w:r w:rsidRPr="000E45C2">
        <w:rPr>
          <w:rFonts w:eastAsia="Courier New"/>
          <w:b/>
          <w:bCs/>
          <w:color w:val="auto"/>
          <w:kern w:val="0"/>
          <w:szCs w:val="28"/>
          <w:lang w:eastAsia="vi-VN"/>
        </w:rPr>
        <w:t xml:space="preserve">- </w:t>
      </w:r>
      <w:r w:rsidRPr="000E45C2">
        <w:rPr>
          <w:bCs/>
          <w:iCs/>
          <w:color w:val="auto"/>
          <w:kern w:val="0"/>
          <w:szCs w:val="28"/>
        </w:rPr>
        <w:t>Đ</w:t>
      </w:r>
      <w:r w:rsidRPr="000E45C2">
        <w:rPr>
          <w:color w:val="auto"/>
          <w:kern w:val="0"/>
          <w:szCs w:val="28"/>
        </w:rPr>
        <w:t>iểm a, c khoản 1 Điều 21 Luật Ban hành văn bản quy phạm pháp luật số 64/2025/QH15, được sửa đổi, bổ sung bởi khoản 3 Điều 21 Luật sửa đổi, bổ sung một số điều của Luật Ban hành văn bản quy phạm pháp luật số 87/2025/QH15:</w:t>
      </w:r>
    </w:p>
    <w:p w14:paraId="64EDA0BB" w14:textId="77777777" w:rsidR="00CF3974" w:rsidRPr="000E45C2" w:rsidRDefault="00CF3974" w:rsidP="002968DB">
      <w:pPr>
        <w:shd w:val="clear" w:color="auto" w:fill="FFFFFF"/>
        <w:spacing w:before="120" w:after="120" w:line="340" w:lineRule="exact"/>
        <w:ind w:right="0" w:firstLine="567"/>
        <w:rPr>
          <w:i/>
          <w:iCs/>
          <w:color w:val="auto"/>
          <w:kern w:val="0"/>
          <w:szCs w:val="28"/>
        </w:rPr>
      </w:pPr>
      <w:r w:rsidRPr="000E45C2">
        <w:rPr>
          <w:i/>
          <w:iCs/>
          <w:color w:val="auto"/>
          <w:kern w:val="0"/>
          <w:szCs w:val="28"/>
        </w:rPr>
        <w:t>“1. Hội đồng nhân dân cấp tỉnh ban hành nghị quyết để quy định:</w:t>
      </w:r>
    </w:p>
    <w:p w14:paraId="0B3C1C79" w14:textId="77777777" w:rsidR="00CF3974" w:rsidRPr="000E45C2" w:rsidRDefault="00CF3974" w:rsidP="002968DB">
      <w:pPr>
        <w:shd w:val="clear" w:color="auto" w:fill="FFFFFF"/>
        <w:spacing w:before="120" w:after="120" w:line="340" w:lineRule="exact"/>
        <w:ind w:right="0" w:firstLine="567"/>
        <w:rPr>
          <w:i/>
          <w:iCs/>
          <w:color w:val="auto"/>
          <w:kern w:val="0"/>
          <w:szCs w:val="28"/>
        </w:rPr>
      </w:pPr>
      <w:r w:rsidRPr="000E45C2">
        <w:rPr>
          <w:i/>
          <w:iCs/>
          <w:color w:val="auto"/>
          <w:kern w:val="0"/>
          <w:szCs w:val="28"/>
        </w:rPr>
        <w:t>a) Chi tiết điều, khoản, điểm và các nội dung khác được giao trong văn bản quy phạm pháp luật của cơ quan nhà nước cấp trên.</w:t>
      </w:r>
    </w:p>
    <w:p w14:paraId="1C1D0F12" w14:textId="209020C7" w:rsidR="00CF3974" w:rsidRPr="000E45C2" w:rsidRDefault="00CF3974" w:rsidP="002968DB">
      <w:pPr>
        <w:shd w:val="clear" w:color="auto" w:fill="FFFFFF"/>
        <w:spacing w:before="120" w:after="120" w:line="340" w:lineRule="exact"/>
        <w:ind w:right="0" w:firstLine="567"/>
        <w:rPr>
          <w:i/>
          <w:iCs/>
          <w:color w:val="auto"/>
          <w:kern w:val="0"/>
          <w:szCs w:val="28"/>
        </w:rPr>
      </w:pPr>
      <w:r w:rsidRPr="000E45C2">
        <w:rPr>
          <w:i/>
          <w:iCs/>
          <w:color w:val="auto"/>
          <w:kern w:val="0"/>
          <w:szCs w:val="28"/>
        </w:rPr>
        <w:t>c) Chính sách, biện pháp nhằm phát triển kinh tế - xã hội, ngân sách, quốc phòng, an ninh ở địa phương; biện pháp khác có tính chất đặc thù phù hợp với điều kiện phát triển kinh tế - xã hội của địa phương; phân cấp và thực hiện nhiệm vụ, quyền hạn được phân cấp”.</w:t>
      </w:r>
    </w:p>
    <w:p w14:paraId="54462ADD" w14:textId="2BAFF6BD" w:rsidR="002F7F9C" w:rsidRPr="000E45C2" w:rsidRDefault="007F4864" w:rsidP="002968DB">
      <w:pPr>
        <w:shd w:val="clear" w:color="auto" w:fill="FFFFFF"/>
        <w:spacing w:before="120" w:after="120" w:line="340" w:lineRule="exact"/>
        <w:ind w:right="0" w:firstLine="567"/>
        <w:rPr>
          <w:iCs/>
          <w:color w:val="auto"/>
          <w:kern w:val="0"/>
          <w:szCs w:val="28"/>
        </w:rPr>
      </w:pPr>
      <w:r w:rsidRPr="000E45C2">
        <w:rPr>
          <w:iCs/>
          <w:color w:val="auto"/>
          <w:kern w:val="0"/>
          <w:szCs w:val="28"/>
        </w:rPr>
        <w:t>- Khoản 13 Nghị quyết số 227/2025/</w:t>
      </w:r>
      <w:r w:rsidR="008F0B25" w:rsidRPr="000E45C2">
        <w:rPr>
          <w:iCs/>
          <w:color w:val="auto"/>
          <w:kern w:val="0"/>
          <w:szCs w:val="28"/>
        </w:rPr>
        <w:t xml:space="preserve">QH15 </w:t>
      </w:r>
      <w:r w:rsidR="007E42CC" w:rsidRPr="000E45C2">
        <w:rPr>
          <w:iCs/>
          <w:color w:val="auto"/>
          <w:kern w:val="0"/>
          <w:szCs w:val="28"/>
        </w:rPr>
        <w:t>ngày 27 tháng 6 năm 2025 của Quốc hội khóa XV về Kỳ họp thứ 9</w:t>
      </w:r>
      <w:r w:rsidR="00BC2CE2" w:rsidRPr="000E45C2">
        <w:rPr>
          <w:iCs/>
          <w:color w:val="auto"/>
          <w:kern w:val="0"/>
          <w:szCs w:val="28"/>
        </w:rPr>
        <w:t xml:space="preserve">, quy định: </w:t>
      </w:r>
      <w:r w:rsidR="00BC2CE2" w:rsidRPr="000E45C2">
        <w:rPr>
          <w:i/>
          <w:iCs/>
          <w:color w:val="auto"/>
          <w:kern w:val="0"/>
          <w:szCs w:val="28"/>
        </w:rPr>
        <w:t xml:space="preserve">“Căn cứ khả năng cân đối của ngân sách địa phương, </w:t>
      </w:r>
      <w:r w:rsidR="0005481B" w:rsidRPr="000E45C2">
        <w:rPr>
          <w:i/>
          <w:iCs/>
          <w:color w:val="auto"/>
          <w:kern w:val="0"/>
          <w:szCs w:val="28"/>
        </w:rPr>
        <w:t xml:space="preserve">địa phương tiếp tục hỗ trợ kinh phí cho các cơ sở, trung tâm cai nghiện ma túy và </w:t>
      </w:r>
      <w:r w:rsidR="00E108FD" w:rsidRPr="000E45C2">
        <w:rPr>
          <w:i/>
          <w:iCs/>
          <w:color w:val="auto"/>
          <w:kern w:val="0"/>
          <w:szCs w:val="28"/>
        </w:rPr>
        <w:t>chế độ, chính sách hỗ trợ cho cán bộ, chiến sĩ, công chức, viên chức, người lao động, học viên đang tham gia công tác cai nghiện trong các cơ sở, trung tâm cai nghiện ma túy tại địa phương</w:t>
      </w:r>
      <w:r w:rsidR="00994955" w:rsidRPr="000E45C2">
        <w:rPr>
          <w:i/>
          <w:iCs/>
          <w:color w:val="auto"/>
          <w:kern w:val="0"/>
          <w:szCs w:val="28"/>
        </w:rPr>
        <w:t xml:space="preserve"> như đối với các chế độ, chính sách hỗ trợ hiện nay đang áp dụng</w:t>
      </w:r>
      <w:r w:rsidR="00BC2CE2" w:rsidRPr="000E45C2">
        <w:rPr>
          <w:i/>
          <w:iCs/>
          <w:color w:val="auto"/>
          <w:kern w:val="0"/>
          <w:szCs w:val="28"/>
        </w:rPr>
        <w:t>”.</w:t>
      </w:r>
    </w:p>
    <w:p w14:paraId="7589E820" w14:textId="77777777" w:rsidR="00CF3974" w:rsidRPr="000E45C2" w:rsidRDefault="00CF3974" w:rsidP="002968DB">
      <w:pPr>
        <w:widowControl w:val="0"/>
        <w:shd w:val="clear" w:color="auto" w:fill="FFFFFF"/>
        <w:spacing w:before="120" w:after="120" w:line="340" w:lineRule="exact"/>
        <w:ind w:right="0" w:firstLine="567"/>
        <w:rPr>
          <w:b/>
          <w:color w:val="auto"/>
          <w:kern w:val="0"/>
          <w:szCs w:val="28"/>
        </w:rPr>
      </w:pPr>
      <w:r w:rsidRPr="000E45C2">
        <w:rPr>
          <w:b/>
          <w:color w:val="auto"/>
          <w:kern w:val="0"/>
          <w:szCs w:val="28"/>
        </w:rPr>
        <w:t>3. Cơ sở thực tiễn</w:t>
      </w:r>
    </w:p>
    <w:p w14:paraId="469AFFAC" w14:textId="2108DF34" w:rsidR="00CF3974" w:rsidRPr="000E45C2" w:rsidRDefault="00CF3974" w:rsidP="002968DB">
      <w:pPr>
        <w:widowControl w:val="0"/>
        <w:shd w:val="clear" w:color="auto" w:fill="FFFFFF"/>
        <w:spacing w:before="120" w:after="120" w:line="340" w:lineRule="exact"/>
        <w:ind w:right="0" w:firstLine="567"/>
        <w:rPr>
          <w:color w:val="auto"/>
          <w:kern w:val="0"/>
          <w:szCs w:val="28"/>
        </w:rPr>
      </w:pPr>
      <w:r w:rsidRPr="000E45C2">
        <w:rPr>
          <w:color w:val="auto"/>
          <w:kern w:val="0"/>
          <w:szCs w:val="28"/>
        </w:rPr>
        <w:t>- Hiện nay, lực lượng Cảnh s</w:t>
      </w:r>
      <w:r w:rsidR="006741D8" w:rsidRPr="000E45C2">
        <w:rPr>
          <w:color w:val="auto"/>
          <w:kern w:val="0"/>
          <w:szCs w:val="28"/>
        </w:rPr>
        <w:t>át điều tra tội phạm về ma túy</w:t>
      </w:r>
      <w:r w:rsidR="0001795E" w:rsidRPr="000E45C2">
        <w:rPr>
          <w:color w:val="auto"/>
          <w:kern w:val="0"/>
          <w:szCs w:val="28"/>
        </w:rPr>
        <w:t xml:space="preserve">, </w:t>
      </w:r>
      <w:r w:rsidRPr="000E45C2">
        <w:rPr>
          <w:color w:val="auto"/>
          <w:kern w:val="0"/>
          <w:szCs w:val="28"/>
        </w:rPr>
        <w:t xml:space="preserve">Công an cấp xã, Bộ đội Biên phòng và các lực lượng, tổ chức, cá nhân có liên quan trên địa bàn thành phố Huế đang tập trung </w:t>
      </w:r>
      <w:r w:rsidR="00EE023E" w:rsidRPr="000E45C2">
        <w:rPr>
          <w:color w:val="auto"/>
          <w:kern w:val="0"/>
          <w:szCs w:val="28"/>
        </w:rPr>
        <w:t xml:space="preserve">tham mưu, </w:t>
      </w:r>
      <w:r w:rsidRPr="000E45C2">
        <w:rPr>
          <w:color w:val="auto"/>
          <w:kern w:val="0"/>
          <w:szCs w:val="28"/>
        </w:rPr>
        <w:t xml:space="preserve">triển khai thực hiện các mục tiêu, nhiệm vụ </w:t>
      </w:r>
      <w:r w:rsidRPr="000E45C2">
        <w:rPr>
          <w:color w:val="auto"/>
          <w:spacing w:val="-2"/>
          <w:kern w:val="0"/>
          <w:szCs w:val="28"/>
        </w:rPr>
        <w:t>phòng, chống ma túy theo chỉ đạo của Trung ương, như: Kết luận số 132-KL/TW, ngày 18 tháng 3 năm 2025 của Bộ Chính trị về tiếp tục thực hiện Chỉ thị số 36-CT/TW</w:t>
      </w:r>
      <w:r w:rsidRPr="000E45C2">
        <w:rPr>
          <w:color w:val="auto"/>
          <w:kern w:val="0"/>
          <w:szCs w:val="28"/>
        </w:rPr>
        <w:t xml:space="preserve"> ngày 16 tháng 8 năm 2019 của Bộ Chính trị về t</w:t>
      </w:r>
      <w:r w:rsidRPr="000E45C2">
        <w:rPr>
          <w:rFonts w:hint="eastAsia"/>
          <w:color w:val="auto"/>
          <w:kern w:val="0"/>
          <w:szCs w:val="28"/>
        </w:rPr>
        <w:t>ă</w:t>
      </w:r>
      <w:r w:rsidRPr="000E45C2">
        <w:rPr>
          <w:color w:val="auto"/>
          <w:kern w:val="0"/>
          <w:szCs w:val="28"/>
        </w:rPr>
        <w:t>ng c</w:t>
      </w:r>
      <w:r w:rsidRPr="000E45C2">
        <w:rPr>
          <w:rFonts w:hint="eastAsia"/>
          <w:color w:val="auto"/>
          <w:kern w:val="0"/>
          <w:szCs w:val="28"/>
        </w:rPr>
        <w:t>ư</w:t>
      </w:r>
      <w:r w:rsidRPr="000E45C2">
        <w:rPr>
          <w:color w:val="auto"/>
          <w:kern w:val="0"/>
          <w:szCs w:val="28"/>
        </w:rPr>
        <w:t xml:space="preserve">ờng, nâng cao hiệu quả công tác phòng, chống tội phạm; Nghị quyết số 50/NQ-CP ngày 13 tháng 3 năm 2025 của Chính phủ ban hành Kế hoạch triển khai Nghị quyết số 163/2024/QH15 ngày 27 tháng 11 năm 2024 của Quốc hội về phê duyệt chủ trương đầu tư Chương trình mục tiêu quốc gia phòng, chống ma túy đến năm 2030… </w:t>
      </w:r>
      <w:r w:rsidRPr="000E45C2">
        <w:rPr>
          <w:rFonts w:hint="eastAsia"/>
          <w:color w:val="auto"/>
          <w:kern w:val="0"/>
          <w:szCs w:val="28"/>
        </w:rPr>
        <w:t>đ</w:t>
      </w:r>
      <w:r w:rsidRPr="000E45C2">
        <w:rPr>
          <w:color w:val="auto"/>
          <w:kern w:val="0"/>
          <w:szCs w:val="28"/>
        </w:rPr>
        <w:t xml:space="preserve">ạt nhiều kết quả tích cực. Công tác tuyên truyền pháp luật về ma túy </w:t>
      </w:r>
      <w:r w:rsidRPr="000E45C2">
        <w:rPr>
          <w:rFonts w:hint="eastAsia"/>
          <w:color w:val="auto"/>
          <w:kern w:val="0"/>
          <w:szCs w:val="28"/>
        </w:rPr>
        <w:t>đư</w:t>
      </w:r>
      <w:r w:rsidRPr="000E45C2">
        <w:rPr>
          <w:color w:val="auto"/>
          <w:kern w:val="0"/>
          <w:szCs w:val="28"/>
        </w:rPr>
        <w:t xml:space="preserve">ợc triển khai thực hiện với nhiều hình thức </w:t>
      </w:r>
      <w:r w:rsidRPr="000E45C2">
        <w:rPr>
          <w:rFonts w:hint="eastAsia"/>
          <w:color w:val="auto"/>
          <w:kern w:val="0"/>
          <w:szCs w:val="28"/>
        </w:rPr>
        <w:t>đ</w:t>
      </w:r>
      <w:r w:rsidRPr="000E45C2">
        <w:rPr>
          <w:color w:val="auto"/>
          <w:kern w:val="0"/>
          <w:szCs w:val="28"/>
        </w:rPr>
        <w:t>a dạng, phong phú với ph</w:t>
      </w:r>
      <w:r w:rsidRPr="000E45C2">
        <w:rPr>
          <w:rFonts w:hint="eastAsia"/>
          <w:color w:val="auto"/>
          <w:kern w:val="0"/>
          <w:szCs w:val="28"/>
        </w:rPr>
        <w:t>ươ</w:t>
      </w:r>
      <w:r w:rsidRPr="000E45C2">
        <w:rPr>
          <w:color w:val="auto"/>
          <w:kern w:val="0"/>
          <w:szCs w:val="28"/>
        </w:rPr>
        <w:t>ng châm h</w:t>
      </w:r>
      <w:r w:rsidRPr="000E45C2">
        <w:rPr>
          <w:rFonts w:hint="eastAsia"/>
          <w:color w:val="auto"/>
          <w:kern w:val="0"/>
          <w:szCs w:val="28"/>
        </w:rPr>
        <w:t>ư</w:t>
      </w:r>
      <w:r w:rsidRPr="000E45C2">
        <w:rPr>
          <w:color w:val="auto"/>
          <w:kern w:val="0"/>
          <w:szCs w:val="28"/>
        </w:rPr>
        <w:t>ớng về c</w:t>
      </w:r>
      <w:r w:rsidRPr="000E45C2">
        <w:rPr>
          <w:rFonts w:hint="eastAsia"/>
          <w:color w:val="auto"/>
          <w:kern w:val="0"/>
          <w:szCs w:val="28"/>
        </w:rPr>
        <w:t>ơ</w:t>
      </w:r>
      <w:r w:rsidRPr="000E45C2">
        <w:rPr>
          <w:color w:val="auto"/>
          <w:kern w:val="0"/>
          <w:szCs w:val="28"/>
        </w:rPr>
        <w:t xml:space="preserve"> sở. Công tác </w:t>
      </w:r>
      <w:r w:rsidRPr="000E45C2">
        <w:rPr>
          <w:rFonts w:hint="eastAsia"/>
          <w:color w:val="auto"/>
          <w:kern w:val="0"/>
          <w:szCs w:val="28"/>
        </w:rPr>
        <w:t>đ</w:t>
      </w:r>
      <w:r w:rsidRPr="000E45C2">
        <w:rPr>
          <w:color w:val="auto"/>
          <w:kern w:val="0"/>
          <w:szCs w:val="28"/>
        </w:rPr>
        <w:t xml:space="preserve">ấu tranh tội phạm về ma túy tiếp tục </w:t>
      </w:r>
      <w:r w:rsidRPr="000E45C2">
        <w:rPr>
          <w:rFonts w:hint="eastAsia"/>
          <w:color w:val="auto"/>
          <w:kern w:val="0"/>
          <w:szCs w:val="28"/>
        </w:rPr>
        <w:t>đư</w:t>
      </w:r>
      <w:r w:rsidRPr="000E45C2">
        <w:rPr>
          <w:color w:val="auto"/>
          <w:kern w:val="0"/>
          <w:szCs w:val="28"/>
        </w:rPr>
        <w:t xml:space="preserve">ợc quan tâm chỉ </w:t>
      </w:r>
      <w:r w:rsidRPr="000E45C2">
        <w:rPr>
          <w:rFonts w:hint="eastAsia"/>
          <w:color w:val="auto"/>
          <w:kern w:val="0"/>
          <w:szCs w:val="28"/>
        </w:rPr>
        <w:t>đ</w:t>
      </w:r>
      <w:r w:rsidRPr="000E45C2">
        <w:rPr>
          <w:color w:val="auto"/>
          <w:kern w:val="0"/>
          <w:szCs w:val="28"/>
        </w:rPr>
        <w:t xml:space="preserve">ạo thực hiện quyết liệt, phát hiện </w:t>
      </w:r>
      <w:r w:rsidRPr="000E45C2">
        <w:rPr>
          <w:rFonts w:hint="eastAsia"/>
          <w:color w:val="auto"/>
          <w:kern w:val="0"/>
          <w:szCs w:val="28"/>
        </w:rPr>
        <w:t>đ</w:t>
      </w:r>
      <w:r w:rsidRPr="000E45C2">
        <w:rPr>
          <w:color w:val="auto"/>
          <w:kern w:val="0"/>
          <w:szCs w:val="28"/>
        </w:rPr>
        <w:t xml:space="preserve">ấu tranh triệt phá nhiều </w:t>
      </w:r>
      <w:r w:rsidRPr="000E45C2">
        <w:rPr>
          <w:rFonts w:hint="eastAsia"/>
          <w:color w:val="auto"/>
          <w:kern w:val="0"/>
          <w:szCs w:val="28"/>
        </w:rPr>
        <w:t>đư</w:t>
      </w:r>
      <w:r w:rsidRPr="000E45C2">
        <w:rPr>
          <w:color w:val="auto"/>
          <w:kern w:val="0"/>
          <w:szCs w:val="28"/>
        </w:rPr>
        <w:t xml:space="preserve">ờng dây, </w:t>
      </w:r>
      <w:r w:rsidRPr="000E45C2">
        <w:rPr>
          <w:rFonts w:hint="eastAsia"/>
          <w:color w:val="auto"/>
          <w:kern w:val="0"/>
          <w:szCs w:val="28"/>
        </w:rPr>
        <w:t>đ</w:t>
      </w:r>
      <w:r w:rsidRPr="000E45C2">
        <w:rPr>
          <w:color w:val="auto"/>
          <w:kern w:val="0"/>
          <w:szCs w:val="28"/>
        </w:rPr>
        <w:t>ối t</w:t>
      </w:r>
      <w:r w:rsidRPr="000E45C2">
        <w:rPr>
          <w:rFonts w:hint="eastAsia"/>
          <w:color w:val="auto"/>
          <w:kern w:val="0"/>
          <w:szCs w:val="28"/>
        </w:rPr>
        <w:t>ư</w:t>
      </w:r>
      <w:r w:rsidRPr="000E45C2">
        <w:rPr>
          <w:color w:val="auto"/>
          <w:kern w:val="0"/>
          <w:szCs w:val="28"/>
        </w:rPr>
        <w:t xml:space="preserve">ợng tàng trữ, mua bán, vận chuyển, tổ chức sử dụng trái phép chất ma túy có quy mô lớn, </w:t>
      </w:r>
      <w:r w:rsidRPr="000E45C2">
        <w:rPr>
          <w:rFonts w:hint="eastAsia"/>
          <w:color w:val="auto"/>
          <w:kern w:val="0"/>
          <w:szCs w:val="28"/>
        </w:rPr>
        <w:t>đ</w:t>
      </w:r>
      <w:r w:rsidRPr="000E45C2">
        <w:rPr>
          <w:color w:val="auto"/>
          <w:kern w:val="0"/>
          <w:szCs w:val="28"/>
        </w:rPr>
        <w:t xml:space="preserve">ảm bảo </w:t>
      </w:r>
      <w:r w:rsidRPr="000E45C2">
        <w:rPr>
          <w:rFonts w:hint="eastAsia"/>
          <w:color w:val="auto"/>
          <w:kern w:val="0"/>
          <w:szCs w:val="28"/>
        </w:rPr>
        <w:t>đú</w:t>
      </w:r>
      <w:r w:rsidRPr="000E45C2">
        <w:rPr>
          <w:color w:val="auto"/>
          <w:kern w:val="0"/>
          <w:szCs w:val="28"/>
        </w:rPr>
        <w:t>ng các yêu cầu về pháp luật, nghiệp vụ, chính trị. Công tác rà soát, quản lý ng</w:t>
      </w:r>
      <w:r w:rsidRPr="000E45C2">
        <w:rPr>
          <w:rFonts w:hint="eastAsia"/>
          <w:color w:val="auto"/>
          <w:kern w:val="0"/>
          <w:szCs w:val="28"/>
        </w:rPr>
        <w:t>ư</w:t>
      </w:r>
      <w:r w:rsidRPr="000E45C2">
        <w:rPr>
          <w:color w:val="auto"/>
          <w:kern w:val="0"/>
          <w:szCs w:val="28"/>
        </w:rPr>
        <w:t>ời nghiện, ng</w:t>
      </w:r>
      <w:r w:rsidRPr="000E45C2">
        <w:rPr>
          <w:rFonts w:hint="eastAsia"/>
          <w:color w:val="auto"/>
          <w:kern w:val="0"/>
          <w:szCs w:val="28"/>
        </w:rPr>
        <w:t>ư</w:t>
      </w:r>
      <w:r w:rsidRPr="000E45C2">
        <w:rPr>
          <w:color w:val="auto"/>
          <w:kern w:val="0"/>
          <w:szCs w:val="28"/>
        </w:rPr>
        <w:t xml:space="preserve">ời sử dụng trái phép chất ma túy và quản lý sau cai nghiện </w:t>
      </w:r>
      <w:r w:rsidRPr="000E45C2">
        <w:rPr>
          <w:rFonts w:hint="eastAsia"/>
          <w:color w:val="auto"/>
          <w:kern w:val="0"/>
          <w:szCs w:val="28"/>
        </w:rPr>
        <w:t>đư</w:t>
      </w:r>
      <w:r w:rsidRPr="000E45C2">
        <w:rPr>
          <w:color w:val="auto"/>
          <w:kern w:val="0"/>
          <w:szCs w:val="28"/>
        </w:rPr>
        <w:t xml:space="preserve">ợc thực hiện </w:t>
      </w:r>
      <w:r w:rsidRPr="000E45C2">
        <w:rPr>
          <w:rFonts w:hint="eastAsia"/>
          <w:color w:val="auto"/>
          <w:kern w:val="0"/>
          <w:szCs w:val="28"/>
        </w:rPr>
        <w:t>đ</w:t>
      </w:r>
      <w:r w:rsidRPr="000E45C2">
        <w:rPr>
          <w:color w:val="auto"/>
          <w:kern w:val="0"/>
          <w:szCs w:val="28"/>
        </w:rPr>
        <w:t xml:space="preserve">ảm bảo quy </w:t>
      </w:r>
      <w:r w:rsidRPr="000E45C2">
        <w:rPr>
          <w:rFonts w:hint="eastAsia"/>
          <w:color w:val="auto"/>
          <w:kern w:val="0"/>
          <w:szCs w:val="28"/>
        </w:rPr>
        <w:t>đ</w:t>
      </w:r>
      <w:r w:rsidRPr="000E45C2">
        <w:rPr>
          <w:color w:val="auto"/>
          <w:kern w:val="0"/>
          <w:szCs w:val="28"/>
        </w:rPr>
        <w:t>ịnh pháp luật, thống nhất từ c</w:t>
      </w:r>
      <w:r w:rsidRPr="000E45C2">
        <w:rPr>
          <w:rFonts w:hint="eastAsia"/>
          <w:color w:val="auto"/>
          <w:kern w:val="0"/>
          <w:szCs w:val="28"/>
        </w:rPr>
        <w:t>ơ</w:t>
      </w:r>
      <w:r w:rsidRPr="000E45C2">
        <w:rPr>
          <w:color w:val="auto"/>
          <w:kern w:val="0"/>
          <w:szCs w:val="28"/>
        </w:rPr>
        <w:t xml:space="preserve"> sở. Công tác hợp tác quốc tế về phòng chống ma túy nhất là </w:t>
      </w:r>
      <w:r w:rsidRPr="000E45C2">
        <w:rPr>
          <w:rFonts w:hint="eastAsia"/>
          <w:color w:val="auto"/>
          <w:kern w:val="0"/>
          <w:szCs w:val="28"/>
        </w:rPr>
        <w:t>đ</w:t>
      </w:r>
      <w:r w:rsidRPr="000E45C2">
        <w:rPr>
          <w:color w:val="auto"/>
          <w:kern w:val="0"/>
          <w:szCs w:val="28"/>
        </w:rPr>
        <w:t xml:space="preserve">ối với các </w:t>
      </w:r>
      <w:r w:rsidRPr="000E45C2">
        <w:rPr>
          <w:rFonts w:hint="eastAsia"/>
          <w:color w:val="auto"/>
          <w:kern w:val="0"/>
          <w:szCs w:val="28"/>
        </w:rPr>
        <w:t>đ</w:t>
      </w:r>
      <w:r w:rsidRPr="000E45C2">
        <w:rPr>
          <w:color w:val="auto"/>
          <w:kern w:val="0"/>
          <w:szCs w:val="28"/>
        </w:rPr>
        <w:t>ịa bàn c</w:t>
      </w:r>
      <w:r w:rsidRPr="000E45C2">
        <w:rPr>
          <w:rFonts w:hint="eastAsia"/>
          <w:color w:val="auto"/>
          <w:kern w:val="0"/>
          <w:szCs w:val="28"/>
        </w:rPr>
        <w:t>ó</w:t>
      </w:r>
      <w:r w:rsidRPr="000E45C2">
        <w:rPr>
          <w:color w:val="auto"/>
          <w:kern w:val="0"/>
          <w:szCs w:val="28"/>
        </w:rPr>
        <w:t xml:space="preserve"> chung </w:t>
      </w:r>
      <w:r w:rsidRPr="000E45C2">
        <w:rPr>
          <w:rFonts w:hint="eastAsia"/>
          <w:color w:val="auto"/>
          <w:kern w:val="0"/>
          <w:szCs w:val="28"/>
        </w:rPr>
        <w:t>đư</w:t>
      </w:r>
      <w:r w:rsidRPr="000E45C2">
        <w:rPr>
          <w:color w:val="auto"/>
          <w:kern w:val="0"/>
          <w:szCs w:val="28"/>
        </w:rPr>
        <w:t xml:space="preserve">ờng biên giới với nước Cộng hòa Dân chủ Nhân dân Lào </w:t>
      </w:r>
      <w:r w:rsidRPr="000E45C2">
        <w:rPr>
          <w:rFonts w:hint="eastAsia"/>
          <w:color w:val="auto"/>
          <w:kern w:val="0"/>
          <w:szCs w:val="28"/>
        </w:rPr>
        <w:t>đư</w:t>
      </w:r>
      <w:r w:rsidRPr="000E45C2">
        <w:rPr>
          <w:color w:val="auto"/>
          <w:kern w:val="0"/>
          <w:szCs w:val="28"/>
        </w:rPr>
        <w:t xml:space="preserve">ợc mở rộng và </w:t>
      </w:r>
      <w:r w:rsidRPr="000E45C2">
        <w:rPr>
          <w:rFonts w:hint="eastAsia"/>
          <w:color w:val="auto"/>
          <w:kern w:val="0"/>
          <w:szCs w:val="28"/>
        </w:rPr>
        <w:t>đ</w:t>
      </w:r>
      <w:r w:rsidRPr="000E45C2">
        <w:rPr>
          <w:color w:val="auto"/>
          <w:kern w:val="0"/>
          <w:szCs w:val="28"/>
        </w:rPr>
        <w:t>i vào chiều sâu, thực chất h</w:t>
      </w:r>
      <w:r w:rsidRPr="000E45C2">
        <w:rPr>
          <w:rFonts w:hint="eastAsia"/>
          <w:color w:val="auto"/>
          <w:kern w:val="0"/>
          <w:szCs w:val="28"/>
        </w:rPr>
        <w:t>ơ</w:t>
      </w:r>
      <w:r w:rsidRPr="000E45C2">
        <w:rPr>
          <w:color w:val="auto"/>
          <w:kern w:val="0"/>
          <w:szCs w:val="28"/>
        </w:rPr>
        <w:t xml:space="preserve">n… </w:t>
      </w:r>
      <w:r w:rsidRPr="000E45C2">
        <w:rPr>
          <w:color w:val="auto"/>
          <w:spacing w:val="-2"/>
          <w:kern w:val="0"/>
          <w:szCs w:val="28"/>
        </w:rPr>
        <w:t xml:space="preserve">góp </w:t>
      </w:r>
      <w:r w:rsidRPr="000E45C2">
        <w:rPr>
          <w:color w:val="auto"/>
          <w:kern w:val="0"/>
          <w:szCs w:val="28"/>
        </w:rPr>
        <w:t>phần kiến tạo, đóng góp tích cực vào phát triển kinh tế - xã hội của địa phương.</w:t>
      </w:r>
    </w:p>
    <w:p w14:paraId="434F40A0" w14:textId="77777777" w:rsidR="00CF3974" w:rsidRPr="000E45C2" w:rsidRDefault="00CF3974" w:rsidP="002968DB">
      <w:pPr>
        <w:widowControl w:val="0"/>
        <w:spacing w:before="120" w:after="120" w:line="340" w:lineRule="exact"/>
        <w:ind w:right="0" w:firstLine="567"/>
        <w:rPr>
          <w:rFonts w:eastAsia="Courier New"/>
          <w:iCs/>
          <w:color w:val="auto"/>
          <w:kern w:val="0"/>
          <w:szCs w:val="28"/>
          <w:lang w:eastAsia="vi-VN"/>
        </w:rPr>
      </w:pPr>
      <w:r w:rsidRPr="000E45C2">
        <w:rPr>
          <w:color w:val="auto"/>
          <w:kern w:val="0"/>
          <w:szCs w:val="28"/>
        </w:rPr>
        <w:lastRenderedPageBreak/>
        <w:t xml:space="preserve">Đặc biệt, Thành phố tập trung cao độ đến năm 2030 xây dựng thành công “thành phố Huế không ma túy” - đây là nhiệm vụ chính trị hết sức nặng nề đã được quy định trong nhiều văn bản của Thành ủy, Ủy ban nhân dân thành phố, trọng tâm là Nghị quyết Đại hội đại biểu Đảng bộ Thành phố </w:t>
      </w:r>
      <w:r w:rsidRPr="000E45C2">
        <w:rPr>
          <w:rFonts w:eastAsia="Calibri"/>
          <w:color w:val="auto"/>
          <w:kern w:val="0"/>
          <w:szCs w:val="28"/>
        </w:rPr>
        <w:t xml:space="preserve">lần thứ XVII, nhiệm kỳ 2025 - 2030; </w:t>
      </w:r>
      <w:r w:rsidRPr="000E45C2">
        <w:rPr>
          <w:rFonts w:eastAsia="Courier New"/>
          <w:iCs/>
          <w:color w:val="auto"/>
          <w:kern w:val="0"/>
          <w:szCs w:val="28"/>
          <w:lang w:eastAsia="vi-VN"/>
        </w:rPr>
        <w:t xml:space="preserve">Chỉ thị số 70-CT/TU ngày 29 tháng 8 năm 2025 của Ban Thường vụ Thành ủy về xây dựng “xã, phường không ma túy” giai đoạn 2025 - 2030; </w:t>
      </w:r>
      <w:r w:rsidRPr="000E45C2">
        <w:rPr>
          <w:rFonts w:eastAsia="Calibri"/>
          <w:color w:val="auto"/>
          <w:kern w:val="0"/>
          <w:szCs w:val="28"/>
        </w:rPr>
        <w:t xml:space="preserve">Nghị quyết số 03-NQ/TU ngày 11 tháng 02 năm 2026 của Ban Thường vụ Thành ủy về xây dựng thành phố Huế không ma túy; Quyết định số 852/QĐ-UBND ngày 12 tháng 3 năm 2026 của Ủy ban nhân dân thành phố ban hành Đề án xây dựng xã, phường không ma túy giai đoạn 2026 - 2030; Kế hoạch số 49/KH-UBND ngày 26 tháng 01 năm 2026 của Ủy ban nhân dân thành phố thực hiện Chương trình mục tiêu quốc gia phòng, chống ma túy đến năm 2030… trong bối cảnh </w:t>
      </w:r>
      <w:r w:rsidRPr="000E45C2">
        <w:rPr>
          <w:color w:val="auto"/>
          <w:kern w:val="0"/>
          <w:szCs w:val="28"/>
        </w:rPr>
        <w:t>thời gian tới, dự báo tình hình tội phạm và tệ nạn ma túy tiếp tục diễn biến phức tạp. Ph</w:t>
      </w:r>
      <w:r w:rsidRPr="000E45C2">
        <w:rPr>
          <w:rFonts w:hint="eastAsia"/>
          <w:color w:val="auto"/>
          <w:kern w:val="0"/>
          <w:szCs w:val="28"/>
        </w:rPr>
        <w:t>ươ</w:t>
      </w:r>
      <w:r w:rsidRPr="000E45C2">
        <w:rPr>
          <w:color w:val="auto"/>
          <w:kern w:val="0"/>
          <w:szCs w:val="28"/>
        </w:rPr>
        <w:t xml:space="preserve">ng thức, thủ </w:t>
      </w:r>
      <w:r w:rsidRPr="000E45C2">
        <w:rPr>
          <w:rFonts w:hint="eastAsia"/>
          <w:color w:val="auto"/>
          <w:kern w:val="0"/>
          <w:szCs w:val="28"/>
        </w:rPr>
        <w:t>đ</w:t>
      </w:r>
      <w:r w:rsidRPr="000E45C2">
        <w:rPr>
          <w:color w:val="auto"/>
          <w:kern w:val="0"/>
          <w:szCs w:val="28"/>
        </w:rPr>
        <w:t xml:space="preserve">oạn hoạt </w:t>
      </w:r>
      <w:r w:rsidRPr="000E45C2">
        <w:rPr>
          <w:rFonts w:hint="eastAsia"/>
          <w:color w:val="auto"/>
          <w:kern w:val="0"/>
          <w:szCs w:val="28"/>
        </w:rPr>
        <w:t>đ</w:t>
      </w:r>
      <w:r w:rsidRPr="000E45C2">
        <w:rPr>
          <w:color w:val="auto"/>
          <w:kern w:val="0"/>
          <w:szCs w:val="28"/>
        </w:rPr>
        <w:t xml:space="preserve">ộng của các </w:t>
      </w:r>
      <w:r w:rsidRPr="000E45C2">
        <w:rPr>
          <w:rFonts w:hint="eastAsia"/>
          <w:color w:val="auto"/>
          <w:kern w:val="0"/>
          <w:szCs w:val="28"/>
        </w:rPr>
        <w:t>đ</w:t>
      </w:r>
      <w:r w:rsidRPr="000E45C2">
        <w:rPr>
          <w:color w:val="auto"/>
          <w:kern w:val="0"/>
          <w:szCs w:val="28"/>
        </w:rPr>
        <w:t>ối t</w:t>
      </w:r>
      <w:r w:rsidRPr="000E45C2">
        <w:rPr>
          <w:rFonts w:hint="eastAsia"/>
          <w:color w:val="auto"/>
          <w:kern w:val="0"/>
          <w:szCs w:val="28"/>
        </w:rPr>
        <w:t>ư</w:t>
      </w:r>
      <w:r w:rsidRPr="000E45C2">
        <w:rPr>
          <w:color w:val="auto"/>
          <w:kern w:val="0"/>
          <w:szCs w:val="28"/>
        </w:rPr>
        <w:t xml:space="preserve">ợng phạm tội ngày càng tinh vi, liên tục thay </w:t>
      </w:r>
      <w:r w:rsidRPr="000E45C2">
        <w:rPr>
          <w:rFonts w:hint="eastAsia"/>
          <w:color w:val="auto"/>
          <w:kern w:val="0"/>
          <w:szCs w:val="28"/>
        </w:rPr>
        <w:t>đ</w:t>
      </w:r>
      <w:r w:rsidRPr="000E45C2">
        <w:rPr>
          <w:color w:val="auto"/>
          <w:kern w:val="0"/>
          <w:szCs w:val="28"/>
        </w:rPr>
        <w:t xml:space="preserve">ổi, manh </w:t>
      </w:r>
      <w:r w:rsidRPr="000E45C2">
        <w:rPr>
          <w:rFonts w:hint="eastAsia"/>
          <w:color w:val="auto"/>
          <w:kern w:val="0"/>
          <w:szCs w:val="28"/>
        </w:rPr>
        <w:t>đ</w:t>
      </w:r>
      <w:r w:rsidRPr="000E45C2">
        <w:rPr>
          <w:color w:val="auto"/>
          <w:kern w:val="0"/>
          <w:szCs w:val="28"/>
        </w:rPr>
        <w:t>ộng, sẵn sàng sử dụng “vũ khí nóng” chống trả, gây khó kh</w:t>
      </w:r>
      <w:r w:rsidRPr="000E45C2">
        <w:rPr>
          <w:rFonts w:hint="eastAsia"/>
          <w:color w:val="auto"/>
          <w:kern w:val="0"/>
          <w:szCs w:val="28"/>
        </w:rPr>
        <w:t>ă</w:t>
      </w:r>
      <w:r w:rsidRPr="000E45C2">
        <w:rPr>
          <w:color w:val="auto"/>
          <w:kern w:val="0"/>
          <w:szCs w:val="28"/>
        </w:rPr>
        <w:t>n, nguy hiểm đến tính mạng, sức khỏe của lực l</w:t>
      </w:r>
      <w:r w:rsidRPr="000E45C2">
        <w:rPr>
          <w:rFonts w:hint="eastAsia"/>
          <w:color w:val="auto"/>
          <w:kern w:val="0"/>
          <w:szCs w:val="28"/>
        </w:rPr>
        <w:t>ư</w:t>
      </w:r>
      <w:r w:rsidRPr="000E45C2">
        <w:rPr>
          <w:color w:val="auto"/>
          <w:kern w:val="0"/>
          <w:szCs w:val="28"/>
        </w:rPr>
        <w:t>ợng chức n</w:t>
      </w:r>
      <w:r w:rsidRPr="000E45C2">
        <w:rPr>
          <w:rFonts w:hint="eastAsia"/>
          <w:color w:val="auto"/>
          <w:kern w:val="0"/>
          <w:szCs w:val="28"/>
        </w:rPr>
        <w:t>ă</w:t>
      </w:r>
      <w:r w:rsidRPr="000E45C2">
        <w:rPr>
          <w:color w:val="auto"/>
          <w:kern w:val="0"/>
          <w:szCs w:val="28"/>
        </w:rPr>
        <w:t xml:space="preserve">ng trong quá trình </w:t>
      </w:r>
      <w:r w:rsidRPr="000E45C2">
        <w:rPr>
          <w:rFonts w:hint="eastAsia"/>
          <w:color w:val="auto"/>
          <w:kern w:val="0"/>
          <w:szCs w:val="28"/>
        </w:rPr>
        <w:t>đ</w:t>
      </w:r>
      <w:r w:rsidRPr="000E45C2">
        <w:rPr>
          <w:color w:val="auto"/>
          <w:kern w:val="0"/>
          <w:szCs w:val="28"/>
        </w:rPr>
        <w:t>ấu tranh, xử lý. Số ng</w:t>
      </w:r>
      <w:r w:rsidRPr="000E45C2">
        <w:rPr>
          <w:rFonts w:hint="eastAsia"/>
          <w:color w:val="auto"/>
          <w:kern w:val="0"/>
          <w:szCs w:val="28"/>
        </w:rPr>
        <w:t>ư</w:t>
      </w:r>
      <w:r w:rsidRPr="000E45C2">
        <w:rPr>
          <w:color w:val="auto"/>
          <w:kern w:val="0"/>
          <w:szCs w:val="28"/>
        </w:rPr>
        <w:t>ời nghiện, ng</w:t>
      </w:r>
      <w:r w:rsidRPr="000E45C2">
        <w:rPr>
          <w:rFonts w:hint="eastAsia"/>
          <w:color w:val="auto"/>
          <w:kern w:val="0"/>
          <w:szCs w:val="28"/>
        </w:rPr>
        <w:t>ư</w:t>
      </w:r>
      <w:r w:rsidRPr="000E45C2">
        <w:rPr>
          <w:color w:val="auto"/>
          <w:kern w:val="0"/>
          <w:szCs w:val="28"/>
        </w:rPr>
        <w:t>ời sử dụng trái phép chất ma túy gia t</w:t>
      </w:r>
      <w:r w:rsidRPr="000E45C2">
        <w:rPr>
          <w:rFonts w:hint="eastAsia"/>
          <w:color w:val="auto"/>
          <w:kern w:val="0"/>
          <w:szCs w:val="28"/>
        </w:rPr>
        <w:t>ă</w:t>
      </w:r>
      <w:r w:rsidRPr="000E45C2">
        <w:rPr>
          <w:color w:val="auto"/>
          <w:kern w:val="0"/>
          <w:szCs w:val="28"/>
        </w:rPr>
        <w:t>ng, tập trung ở giới trẻ, thanh thiếu niên, có xu h</w:t>
      </w:r>
      <w:r w:rsidRPr="000E45C2">
        <w:rPr>
          <w:rFonts w:hint="eastAsia"/>
          <w:color w:val="auto"/>
          <w:kern w:val="0"/>
          <w:szCs w:val="28"/>
        </w:rPr>
        <w:t>ư</w:t>
      </w:r>
      <w:r w:rsidRPr="000E45C2">
        <w:rPr>
          <w:color w:val="auto"/>
          <w:kern w:val="0"/>
          <w:szCs w:val="28"/>
        </w:rPr>
        <w:t xml:space="preserve">ớng sử dụng ma túy tổng hợp có </w:t>
      </w:r>
      <w:r w:rsidRPr="000E45C2">
        <w:rPr>
          <w:rFonts w:hint="eastAsia"/>
          <w:color w:val="auto"/>
          <w:kern w:val="0"/>
          <w:szCs w:val="28"/>
        </w:rPr>
        <w:t>đ</w:t>
      </w:r>
      <w:r w:rsidRPr="000E45C2">
        <w:rPr>
          <w:color w:val="auto"/>
          <w:kern w:val="0"/>
          <w:szCs w:val="28"/>
        </w:rPr>
        <w:t xml:space="preserve">ộc tính cao thay thế cho các loại ma túy truyền thống gây hệ lụy nghiêm trọng </w:t>
      </w:r>
      <w:r w:rsidRPr="000E45C2">
        <w:rPr>
          <w:rFonts w:hint="eastAsia"/>
          <w:color w:val="auto"/>
          <w:kern w:val="0"/>
          <w:szCs w:val="28"/>
        </w:rPr>
        <w:t>đ</w:t>
      </w:r>
      <w:r w:rsidRPr="000E45C2">
        <w:rPr>
          <w:color w:val="auto"/>
          <w:kern w:val="0"/>
          <w:szCs w:val="28"/>
        </w:rPr>
        <w:t>ối với sức khỏe, giống nòi, chất l</w:t>
      </w:r>
      <w:r w:rsidRPr="000E45C2">
        <w:rPr>
          <w:rFonts w:hint="eastAsia"/>
          <w:color w:val="auto"/>
          <w:kern w:val="0"/>
          <w:szCs w:val="28"/>
        </w:rPr>
        <w:t>ư</w:t>
      </w:r>
      <w:r w:rsidRPr="000E45C2">
        <w:rPr>
          <w:color w:val="auto"/>
          <w:kern w:val="0"/>
          <w:szCs w:val="28"/>
        </w:rPr>
        <w:t xml:space="preserve">ợng lao </w:t>
      </w:r>
      <w:r w:rsidRPr="000E45C2">
        <w:rPr>
          <w:rFonts w:hint="eastAsia"/>
          <w:color w:val="auto"/>
          <w:kern w:val="0"/>
          <w:szCs w:val="28"/>
        </w:rPr>
        <w:t>đ</w:t>
      </w:r>
      <w:r w:rsidRPr="000E45C2">
        <w:rPr>
          <w:color w:val="auto"/>
          <w:kern w:val="0"/>
          <w:szCs w:val="28"/>
        </w:rPr>
        <w:t>ộng, làm gia t</w:t>
      </w:r>
      <w:r w:rsidRPr="000E45C2">
        <w:rPr>
          <w:rFonts w:hint="eastAsia"/>
          <w:color w:val="auto"/>
          <w:kern w:val="0"/>
          <w:szCs w:val="28"/>
        </w:rPr>
        <w:t>ă</w:t>
      </w:r>
      <w:r w:rsidRPr="000E45C2">
        <w:rPr>
          <w:color w:val="auto"/>
          <w:kern w:val="0"/>
          <w:szCs w:val="28"/>
        </w:rPr>
        <w:t xml:space="preserve">ng các loại tội phạm, tệ nạn xã hội và các hành vi vi phạm pháp luật; “nguồn cầu” cao sẽ là </w:t>
      </w:r>
      <w:r w:rsidRPr="000E45C2">
        <w:rPr>
          <w:rFonts w:hint="eastAsia"/>
          <w:color w:val="auto"/>
          <w:kern w:val="0"/>
          <w:szCs w:val="28"/>
        </w:rPr>
        <w:t>đ</w:t>
      </w:r>
      <w:r w:rsidRPr="000E45C2">
        <w:rPr>
          <w:color w:val="auto"/>
          <w:kern w:val="0"/>
          <w:szCs w:val="28"/>
        </w:rPr>
        <w:t xml:space="preserve">iều kiện </w:t>
      </w:r>
      <w:r w:rsidRPr="000E45C2">
        <w:rPr>
          <w:rFonts w:hint="eastAsia"/>
          <w:color w:val="auto"/>
          <w:kern w:val="0"/>
          <w:szCs w:val="28"/>
        </w:rPr>
        <w:t>đ</w:t>
      </w:r>
      <w:r w:rsidRPr="000E45C2">
        <w:rPr>
          <w:color w:val="auto"/>
          <w:kern w:val="0"/>
          <w:szCs w:val="28"/>
        </w:rPr>
        <w:t xml:space="preserve">ể tội phạm tìm mọi cách xâm nhập </w:t>
      </w:r>
      <w:r w:rsidRPr="000E45C2">
        <w:rPr>
          <w:rFonts w:hint="eastAsia"/>
          <w:color w:val="auto"/>
          <w:kern w:val="0"/>
          <w:szCs w:val="28"/>
        </w:rPr>
        <w:t>đư</w:t>
      </w:r>
      <w:r w:rsidRPr="000E45C2">
        <w:rPr>
          <w:color w:val="auto"/>
          <w:kern w:val="0"/>
          <w:szCs w:val="28"/>
        </w:rPr>
        <w:t xml:space="preserve">a ma túy </w:t>
      </w:r>
      <w:r w:rsidRPr="000E45C2">
        <w:rPr>
          <w:rFonts w:hint="eastAsia"/>
          <w:color w:val="auto"/>
          <w:kern w:val="0"/>
          <w:szCs w:val="28"/>
        </w:rPr>
        <w:t>đ</w:t>
      </w:r>
      <w:r w:rsidRPr="000E45C2">
        <w:rPr>
          <w:color w:val="auto"/>
          <w:kern w:val="0"/>
          <w:szCs w:val="28"/>
        </w:rPr>
        <w:t xml:space="preserve">ến </w:t>
      </w:r>
      <w:r w:rsidRPr="000E45C2">
        <w:rPr>
          <w:rFonts w:hint="eastAsia"/>
          <w:color w:val="auto"/>
          <w:kern w:val="0"/>
          <w:szCs w:val="28"/>
        </w:rPr>
        <w:t>đ</w:t>
      </w:r>
      <w:r w:rsidRPr="000E45C2">
        <w:rPr>
          <w:color w:val="auto"/>
          <w:kern w:val="0"/>
          <w:szCs w:val="28"/>
        </w:rPr>
        <w:t xml:space="preserve">ịa bàn </w:t>
      </w:r>
      <w:r w:rsidRPr="000E45C2">
        <w:rPr>
          <w:rFonts w:hint="eastAsia"/>
          <w:color w:val="auto"/>
          <w:kern w:val="0"/>
          <w:szCs w:val="28"/>
        </w:rPr>
        <w:t>đ</w:t>
      </w:r>
      <w:r w:rsidRPr="000E45C2">
        <w:rPr>
          <w:color w:val="auto"/>
          <w:kern w:val="0"/>
          <w:szCs w:val="28"/>
        </w:rPr>
        <w:t xml:space="preserve">ể tiêu thụ. Sự liên kết, </w:t>
      </w:r>
      <w:r w:rsidRPr="000E45C2">
        <w:rPr>
          <w:rFonts w:hint="eastAsia"/>
          <w:color w:val="auto"/>
          <w:kern w:val="0"/>
          <w:szCs w:val="28"/>
        </w:rPr>
        <w:t>đ</w:t>
      </w:r>
      <w:r w:rsidRPr="000E45C2">
        <w:rPr>
          <w:color w:val="auto"/>
          <w:kern w:val="0"/>
          <w:szCs w:val="28"/>
        </w:rPr>
        <w:t>an xen giữa tội phạm ma túy và các loại tội phạm khác ngày càng chặt chẽ, nguy hiểm và khó phát hiện h</w:t>
      </w:r>
      <w:r w:rsidRPr="000E45C2">
        <w:rPr>
          <w:rFonts w:hint="eastAsia"/>
          <w:color w:val="auto"/>
          <w:kern w:val="0"/>
          <w:szCs w:val="28"/>
        </w:rPr>
        <w:t>ơ</w:t>
      </w:r>
      <w:r w:rsidRPr="000E45C2">
        <w:rPr>
          <w:color w:val="auto"/>
          <w:kern w:val="0"/>
          <w:szCs w:val="28"/>
        </w:rPr>
        <w:t>n...</w:t>
      </w:r>
    </w:p>
    <w:p w14:paraId="526F1D7B" w14:textId="67639D2B" w:rsidR="00CF3974" w:rsidRPr="000E45C2" w:rsidRDefault="00CF3974" w:rsidP="002968DB">
      <w:pPr>
        <w:widowControl w:val="0"/>
        <w:shd w:val="clear" w:color="auto" w:fill="FFFFFF"/>
        <w:spacing w:before="120" w:after="120" w:line="340" w:lineRule="exact"/>
        <w:ind w:right="0" w:firstLine="567"/>
        <w:rPr>
          <w:color w:val="auto"/>
          <w:kern w:val="0"/>
          <w:szCs w:val="28"/>
        </w:rPr>
      </w:pPr>
      <w:r w:rsidRPr="000E45C2">
        <w:rPr>
          <w:color w:val="auto"/>
          <w:kern w:val="0"/>
          <w:szCs w:val="28"/>
        </w:rPr>
        <w:t xml:space="preserve">- </w:t>
      </w:r>
      <w:r w:rsidR="00053E1E" w:rsidRPr="000E45C2">
        <w:rPr>
          <w:color w:val="auto"/>
          <w:kern w:val="0"/>
          <w:szCs w:val="28"/>
        </w:rPr>
        <w:t xml:space="preserve">Lực </w:t>
      </w:r>
      <w:r w:rsidRPr="000E45C2">
        <w:rPr>
          <w:color w:val="auto"/>
          <w:kern w:val="0"/>
          <w:szCs w:val="28"/>
        </w:rPr>
        <w:t xml:space="preserve">lượng Cảnh sát điều tra tội phạm về ma túy, Công an cấp xã, Bộ đội Biên phòng thường xuyên phải trực tiếp đối mặt với nguy hiểm, hy sinh, nguy cơ lây nhiễm HIV, phải làm việc trong điều kiện áp lực cao, cường độ lớn, môi trường rất khó khăn, khắc nghiệt, </w:t>
      </w:r>
      <w:bookmarkStart w:id="6" w:name="_Hlk152918734"/>
      <w:r w:rsidRPr="000E45C2">
        <w:rPr>
          <w:color w:val="auto"/>
          <w:kern w:val="0"/>
          <w:szCs w:val="28"/>
        </w:rPr>
        <w:t xml:space="preserve">giờ giấc thất thường, chủ yếu ngoài giờ hành chính, ban đêm, dài ngày tại </w:t>
      </w:r>
      <w:bookmarkEnd w:id="6"/>
      <w:r w:rsidRPr="000E45C2">
        <w:rPr>
          <w:color w:val="auto"/>
          <w:kern w:val="0"/>
          <w:szCs w:val="28"/>
        </w:rPr>
        <w:t>nhiều tuyến, địa bàn trọng điểm, phức tạp, vùng sâu, vùng xa, đối diện với các đối tượng phạm tội ma túy hết sức manh động, tinh vi, xảo quyệt, sẵn</w:t>
      </w:r>
      <w:r w:rsidRPr="000E45C2">
        <w:rPr>
          <w:color w:val="auto"/>
          <w:kern w:val="0"/>
          <w:szCs w:val="28"/>
          <w:lang w:val="vi-VN"/>
        </w:rPr>
        <w:t xml:space="preserve"> sàng chống trả quyết liệt </w:t>
      </w:r>
      <w:r w:rsidRPr="000E45C2">
        <w:rPr>
          <w:color w:val="auto"/>
          <w:kern w:val="0"/>
          <w:szCs w:val="28"/>
        </w:rPr>
        <w:t>gây ng</w:t>
      </w:r>
      <w:r w:rsidR="00E5609F" w:rsidRPr="000E45C2">
        <w:rPr>
          <w:color w:val="auto"/>
          <w:kern w:val="0"/>
          <w:szCs w:val="28"/>
        </w:rPr>
        <w:t>uy hiểm đến tính mạng, sức khỏe</w:t>
      </w:r>
      <w:r w:rsidRPr="000E45C2">
        <w:rPr>
          <w:color w:val="auto"/>
          <w:kern w:val="0"/>
          <w:szCs w:val="28"/>
        </w:rPr>
        <w:t>... Tuy nhiên, đến nay, tại địa phương chưa có chính sách hỗ trợ, đãi ngộ tương xứng với tính chất công việc của các lực lượng này.</w:t>
      </w:r>
    </w:p>
    <w:p w14:paraId="0BCACBFB" w14:textId="77777777" w:rsidR="00CF3974" w:rsidRPr="000E45C2" w:rsidRDefault="00CF3974" w:rsidP="002968DB">
      <w:pPr>
        <w:widowControl w:val="0"/>
        <w:shd w:val="clear" w:color="auto" w:fill="FFFFFF"/>
        <w:spacing w:before="120" w:after="120" w:line="340" w:lineRule="exact"/>
        <w:ind w:right="0" w:firstLine="567"/>
        <w:rPr>
          <w:color w:val="auto"/>
          <w:kern w:val="0"/>
          <w:szCs w:val="28"/>
        </w:rPr>
      </w:pPr>
      <w:r w:rsidRPr="000E45C2">
        <w:rPr>
          <w:color w:val="auto"/>
          <w:kern w:val="0"/>
          <w:szCs w:val="28"/>
        </w:rPr>
        <w:t xml:space="preserve">Thực tế, nhiều tỉnh, thành trên toàn quốc </w:t>
      </w:r>
      <w:r w:rsidRPr="000E45C2">
        <w:rPr>
          <w:i/>
          <w:color w:val="auto"/>
          <w:kern w:val="0"/>
          <w:szCs w:val="28"/>
        </w:rPr>
        <w:t>(Lào Cai, Bắc Ninh, Quảng Ninh, Hải Phòng, Thanh Hóa, Hà Nội, Lai Châu, Sơn La, Hồ Chí Minh, Đà Nẵng, Tuyên Quang…)</w:t>
      </w:r>
      <w:r w:rsidRPr="000E45C2">
        <w:rPr>
          <w:color w:val="auto"/>
          <w:kern w:val="0"/>
          <w:szCs w:val="28"/>
        </w:rPr>
        <w:t xml:space="preserve"> đã ban hành Nghị quyết quy định hỗ trợ thêm từ ngân sách địa phương cho lực lượng phòng, chống ma túy.</w:t>
      </w:r>
    </w:p>
    <w:p w14:paraId="64A7B1E0" w14:textId="28F31C8C" w:rsidR="00873611" w:rsidRPr="000E45C2" w:rsidRDefault="00CF3974" w:rsidP="002968DB">
      <w:pPr>
        <w:widowControl w:val="0"/>
        <w:shd w:val="clear" w:color="auto" w:fill="FFFFFF"/>
        <w:spacing w:before="120" w:after="120" w:line="340" w:lineRule="exact"/>
        <w:ind w:right="0" w:firstLine="567"/>
        <w:rPr>
          <w:iCs/>
          <w:color w:val="auto"/>
          <w:kern w:val="0"/>
          <w:szCs w:val="28"/>
        </w:rPr>
      </w:pPr>
      <w:r w:rsidRPr="000E45C2">
        <w:rPr>
          <w:color w:val="auto"/>
          <w:kern w:val="0"/>
          <w:szCs w:val="28"/>
        </w:rPr>
        <w:t xml:space="preserve">- Về </w:t>
      </w:r>
      <w:r w:rsidRPr="000E45C2">
        <w:rPr>
          <w:iCs/>
          <w:color w:val="auto"/>
          <w:kern w:val="0"/>
          <w:szCs w:val="28"/>
        </w:rPr>
        <w:t xml:space="preserve">công tác cai nghiện, </w:t>
      </w:r>
      <w:r w:rsidR="00AC4CDD" w:rsidRPr="000E45C2">
        <w:rPr>
          <w:color w:val="auto"/>
          <w:kern w:val="0"/>
          <w:szCs w:val="28"/>
        </w:rPr>
        <w:t xml:space="preserve">Nghị quyết số </w:t>
      </w:r>
      <w:r w:rsidR="00AC4CDD" w:rsidRPr="000E45C2">
        <w:rPr>
          <w:rFonts w:eastAsia="Courier New"/>
          <w:color w:val="auto"/>
          <w:kern w:val="0"/>
          <w:szCs w:val="28"/>
          <w:lang w:eastAsia="vi-VN"/>
        </w:rPr>
        <w:t xml:space="preserve">13/2023/NQ-HĐND ngày 13 tháng 7 năm 2023 của Hội đồng nhân dân tỉnh Thừa Thiên Huế </w:t>
      </w:r>
      <w:r w:rsidR="00941F06" w:rsidRPr="000E45C2">
        <w:rPr>
          <w:rFonts w:eastAsia="Courier New"/>
          <w:color w:val="auto"/>
          <w:kern w:val="0"/>
          <w:szCs w:val="28"/>
          <w:lang w:eastAsia="vi-VN"/>
        </w:rPr>
        <w:t>“</w:t>
      </w:r>
      <w:r w:rsidR="00AC4CDD" w:rsidRPr="000E45C2">
        <w:rPr>
          <w:rFonts w:eastAsia="Courier New"/>
          <w:color w:val="auto"/>
          <w:kern w:val="0"/>
          <w:szCs w:val="28"/>
          <w:lang w:eastAsia="vi-VN"/>
        </w:rPr>
        <w:t>quy định mức hỗ trợ đối với người cai nghiện ma túy tại cơ sở cai nghiện ma túy công lập, người được giao nhiệm vụ hỗ trợ cai nghiện ma túy tự nguyện tại gia đình, cộng đồng và quản lý sau cai nghiện ma túy trên địa bàn tỉnh Thừa Thiên Huế</w:t>
      </w:r>
      <w:r w:rsidR="00941F06" w:rsidRPr="000E45C2">
        <w:rPr>
          <w:rFonts w:eastAsia="Courier New"/>
          <w:color w:val="auto"/>
          <w:kern w:val="0"/>
          <w:szCs w:val="28"/>
          <w:lang w:eastAsia="vi-VN"/>
        </w:rPr>
        <w:t>”</w:t>
      </w:r>
      <w:r w:rsidR="00AC4CDD" w:rsidRPr="000E45C2">
        <w:rPr>
          <w:rFonts w:eastAsia="Courier New"/>
          <w:color w:val="auto"/>
          <w:kern w:val="0"/>
          <w:szCs w:val="28"/>
          <w:lang w:eastAsia="vi-VN"/>
        </w:rPr>
        <w:t xml:space="preserve"> </w:t>
      </w:r>
      <w:r w:rsidR="00941F06" w:rsidRPr="000E45C2">
        <w:rPr>
          <w:rFonts w:eastAsia="Courier New"/>
          <w:color w:val="auto"/>
          <w:kern w:val="0"/>
          <w:szCs w:val="28"/>
          <w:lang w:eastAsia="vi-VN"/>
        </w:rPr>
        <w:t xml:space="preserve">đã </w:t>
      </w:r>
      <w:r w:rsidR="00AC4CDD" w:rsidRPr="000E45C2">
        <w:rPr>
          <w:rFonts w:eastAsia="Courier New"/>
          <w:color w:val="auto"/>
          <w:kern w:val="0"/>
          <w:szCs w:val="28"/>
          <w:lang w:eastAsia="vi-VN"/>
        </w:rPr>
        <w:t xml:space="preserve">quy định hỗ trợ </w:t>
      </w:r>
      <w:r w:rsidR="00AC4CDD" w:rsidRPr="000E45C2">
        <w:rPr>
          <w:iCs/>
          <w:color w:val="auto"/>
          <w:kern w:val="0"/>
          <w:szCs w:val="28"/>
        </w:rPr>
        <w:t xml:space="preserve">cho </w:t>
      </w:r>
      <w:r w:rsidR="001D6F10" w:rsidRPr="000E45C2">
        <w:rPr>
          <w:iCs/>
          <w:color w:val="auto"/>
          <w:kern w:val="0"/>
          <w:szCs w:val="28"/>
        </w:rPr>
        <w:t xml:space="preserve">người </w:t>
      </w:r>
      <w:r w:rsidR="001D6F10" w:rsidRPr="000E45C2">
        <w:rPr>
          <w:iCs/>
          <w:color w:val="auto"/>
          <w:kern w:val="0"/>
          <w:szCs w:val="28"/>
        </w:rPr>
        <w:lastRenderedPageBreak/>
        <w:t>cai nghiện ma túy tự nguyện, cai nghiện ma túy bắt buộc tại cơ sở cai nghiện ma túy</w:t>
      </w:r>
      <w:r w:rsidR="003749AD" w:rsidRPr="000E45C2">
        <w:rPr>
          <w:iCs/>
          <w:color w:val="auto"/>
          <w:kern w:val="0"/>
          <w:szCs w:val="28"/>
        </w:rPr>
        <w:t xml:space="preserve"> và </w:t>
      </w:r>
      <w:r w:rsidR="00AC4CDD" w:rsidRPr="000E45C2">
        <w:rPr>
          <w:iCs/>
          <w:color w:val="auto"/>
          <w:kern w:val="0"/>
          <w:szCs w:val="28"/>
        </w:rPr>
        <w:t>người được giao nhiệm vụ tư vấn tâm lý, xã hội, quản lý, hỗ trợ đối tượng cai nghiện tự nguyện tại gia đình, cộng đồng và người bị quản lý sau cai nghiện ma túy theo phân công của Chủ tịch Ủy ban nhân dân cấp xã</w:t>
      </w:r>
      <w:r w:rsidR="003749AD" w:rsidRPr="000E45C2">
        <w:rPr>
          <w:iCs/>
          <w:color w:val="auto"/>
          <w:kern w:val="0"/>
          <w:szCs w:val="28"/>
        </w:rPr>
        <w:t xml:space="preserve">. Trong đó, </w:t>
      </w:r>
      <w:r w:rsidR="0077320D" w:rsidRPr="000E45C2">
        <w:rPr>
          <w:iCs/>
          <w:color w:val="auto"/>
          <w:kern w:val="0"/>
          <w:szCs w:val="28"/>
        </w:rPr>
        <w:t xml:space="preserve">đối tượng cai nghiện ma túy </w:t>
      </w:r>
      <w:r w:rsidR="006A78E7" w:rsidRPr="000E45C2">
        <w:rPr>
          <w:iCs/>
          <w:color w:val="auto"/>
          <w:kern w:val="0"/>
          <w:szCs w:val="28"/>
        </w:rPr>
        <w:t>tự nguyện</w:t>
      </w:r>
      <w:r w:rsidR="00190C97" w:rsidRPr="000E45C2">
        <w:rPr>
          <w:iCs/>
          <w:color w:val="auto"/>
          <w:kern w:val="0"/>
          <w:szCs w:val="28"/>
        </w:rPr>
        <w:t>, cai nghiện ma túy bắt buộc</w:t>
      </w:r>
      <w:r w:rsidR="0077320D" w:rsidRPr="000E45C2">
        <w:rPr>
          <w:iCs/>
          <w:color w:val="auto"/>
          <w:kern w:val="0"/>
          <w:szCs w:val="28"/>
        </w:rPr>
        <w:t xml:space="preserve"> tại cơ sở cai nghiện ma túy công lập</w:t>
      </w:r>
      <w:r w:rsidR="0032267A" w:rsidRPr="000E45C2">
        <w:rPr>
          <w:iCs/>
          <w:color w:val="auto"/>
          <w:kern w:val="0"/>
          <w:szCs w:val="28"/>
        </w:rPr>
        <w:t xml:space="preserve"> </w:t>
      </w:r>
      <w:r w:rsidR="0039488F" w:rsidRPr="000E45C2">
        <w:rPr>
          <w:rFonts w:eastAsia="Courier New"/>
          <w:color w:val="auto"/>
          <w:kern w:val="0"/>
          <w:szCs w:val="28"/>
          <w:lang w:eastAsia="vi-VN"/>
        </w:rPr>
        <w:t xml:space="preserve">hiện nay </w:t>
      </w:r>
      <w:r w:rsidR="008A596A" w:rsidRPr="000E45C2">
        <w:rPr>
          <w:iCs/>
          <w:color w:val="auto"/>
          <w:kern w:val="0"/>
          <w:szCs w:val="28"/>
        </w:rPr>
        <w:t xml:space="preserve">đã được </w:t>
      </w:r>
      <w:r w:rsidR="0022515E" w:rsidRPr="000E45C2">
        <w:rPr>
          <w:iCs/>
          <w:color w:val="auto"/>
          <w:kern w:val="0"/>
          <w:szCs w:val="28"/>
        </w:rPr>
        <w:t xml:space="preserve">giao </w:t>
      </w:r>
      <w:r w:rsidR="00873611" w:rsidRPr="000E45C2">
        <w:rPr>
          <w:color w:val="auto"/>
          <w:szCs w:val="28"/>
          <w:lang w:val="en"/>
        </w:rPr>
        <w:t>Bộ Công an dự toán và cấp kinh phí.</w:t>
      </w:r>
      <w:r w:rsidR="0039488F" w:rsidRPr="000E45C2">
        <w:rPr>
          <w:color w:val="auto"/>
          <w:szCs w:val="28"/>
          <w:lang w:val="en"/>
        </w:rPr>
        <w:t xml:space="preserve"> </w:t>
      </w:r>
    </w:p>
    <w:p w14:paraId="7E001CEB" w14:textId="74619A6F" w:rsidR="00CF3974" w:rsidRPr="000E45C2" w:rsidRDefault="007B55F4" w:rsidP="002968DB">
      <w:pPr>
        <w:widowControl w:val="0"/>
        <w:shd w:val="clear" w:color="auto" w:fill="FFFFFF"/>
        <w:spacing w:before="120" w:after="120" w:line="340" w:lineRule="exact"/>
        <w:ind w:right="0" w:firstLine="567"/>
        <w:rPr>
          <w:iCs/>
          <w:color w:val="auto"/>
          <w:kern w:val="0"/>
          <w:szCs w:val="28"/>
        </w:rPr>
      </w:pPr>
      <w:r w:rsidRPr="000E45C2">
        <w:rPr>
          <w:iCs/>
          <w:color w:val="auto"/>
          <w:kern w:val="0"/>
          <w:szCs w:val="28"/>
        </w:rPr>
        <w:t xml:space="preserve">Bên cạnh đó, từ </w:t>
      </w:r>
      <w:r w:rsidR="00EE3D53" w:rsidRPr="000E45C2">
        <w:rPr>
          <w:iCs/>
          <w:color w:val="auto"/>
          <w:kern w:val="0"/>
          <w:szCs w:val="28"/>
        </w:rPr>
        <w:t xml:space="preserve">ngày 01/3/2025, </w:t>
      </w:r>
      <w:r w:rsidR="00DD6008" w:rsidRPr="000E45C2">
        <w:rPr>
          <w:iCs/>
          <w:color w:val="auto"/>
          <w:kern w:val="0"/>
          <w:szCs w:val="28"/>
        </w:rPr>
        <w:t>Công an thành phố tiếp nhận Cơ sở cai nghiện ma túy thành phố từ Sở Lao động - Thương binh và Xã hội</w:t>
      </w:r>
      <w:r w:rsidR="008B0A6F" w:rsidRPr="000E45C2">
        <w:rPr>
          <w:iCs/>
          <w:color w:val="auto"/>
          <w:kern w:val="0"/>
          <w:szCs w:val="28"/>
        </w:rPr>
        <w:t xml:space="preserve">. </w:t>
      </w:r>
      <w:r w:rsidR="00CF3974" w:rsidRPr="000E45C2">
        <w:rPr>
          <w:color w:val="auto"/>
          <w:kern w:val="0"/>
          <w:szCs w:val="28"/>
        </w:rPr>
        <w:t xml:space="preserve">Đội ngũ cán bộ, chiến sĩ </w:t>
      </w:r>
      <w:r w:rsidR="00CF3974" w:rsidRPr="000E45C2">
        <w:rPr>
          <w:bCs/>
          <w:iCs/>
          <w:color w:val="auto"/>
          <w:kern w:val="0"/>
          <w:szCs w:val="28"/>
        </w:rPr>
        <w:t>được điều động đến bảo vệ</w:t>
      </w:r>
      <w:r w:rsidR="00CF3974" w:rsidRPr="000E45C2">
        <w:rPr>
          <w:color w:val="auto"/>
          <w:kern w:val="0"/>
          <w:szCs w:val="28"/>
        </w:rPr>
        <w:t xml:space="preserve"> và người lao động theo hợp đồng lao động tại </w:t>
      </w:r>
      <w:r w:rsidR="008B0A6F" w:rsidRPr="000E45C2">
        <w:rPr>
          <w:color w:val="auto"/>
          <w:kern w:val="0"/>
          <w:szCs w:val="28"/>
        </w:rPr>
        <w:t xml:space="preserve">Cơ </w:t>
      </w:r>
      <w:r w:rsidR="00CF3974" w:rsidRPr="000E45C2">
        <w:rPr>
          <w:color w:val="auto"/>
          <w:kern w:val="0"/>
          <w:szCs w:val="28"/>
        </w:rPr>
        <w:t xml:space="preserve">sở cai nghiện </w:t>
      </w:r>
      <w:r w:rsidR="00CF3974" w:rsidRPr="000E45C2">
        <w:rPr>
          <w:color w:val="auto"/>
          <w:kern w:val="0"/>
          <w:szCs w:val="28"/>
          <w:lang w:val="vi-VN"/>
        </w:rPr>
        <w:t>thường xuyên tiếp xúc với các đối tượng nghiện, đối tượng sử dụng trái phép chất ma túy có sự bất ổn về tâm lý, sinh lý, luôn né tránh, không hợp tác, nguy cơ lây nhiễm HIV</w:t>
      </w:r>
      <w:r w:rsidR="00C44673" w:rsidRPr="000E45C2">
        <w:rPr>
          <w:color w:val="auto"/>
          <w:kern w:val="0"/>
          <w:szCs w:val="28"/>
        </w:rPr>
        <w:t>..</w:t>
      </w:r>
      <w:r w:rsidR="00CF3974" w:rsidRPr="000E45C2">
        <w:rPr>
          <w:color w:val="auto"/>
          <w:kern w:val="0"/>
          <w:szCs w:val="28"/>
          <w:lang w:val="vi-VN"/>
        </w:rPr>
        <w:t xml:space="preserve">. Tuy nhiên, </w:t>
      </w:r>
      <w:r w:rsidR="00CF3974" w:rsidRPr="000E45C2">
        <w:rPr>
          <w:color w:val="auto"/>
          <w:kern w:val="0"/>
          <w:szCs w:val="28"/>
        </w:rPr>
        <w:t>đến</w:t>
      </w:r>
      <w:r w:rsidR="00CF3974" w:rsidRPr="000E45C2">
        <w:rPr>
          <w:color w:val="auto"/>
          <w:kern w:val="0"/>
          <w:szCs w:val="28"/>
          <w:lang w:val="vi-VN"/>
        </w:rPr>
        <w:t xml:space="preserve"> nay, tại </w:t>
      </w:r>
      <w:r w:rsidR="00CF3974" w:rsidRPr="000E45C2">
        <w:rPr>
          <w:color w:val="auto"/>
          <w:kern w:val="0"/>
          <w:szCs w:val="28"/>
        </w:rPr>
        <w:t>địa phương chưa có chính sách hỗ trợ</w:t>
      </w:r>
      <w:r w:rsidR="00CF3974" w:rsidRPr="000E45C2">
        <w:rPr>
          <w:i/>
          <w:color w:val="auto"/>
          <w:kern w:val="0"/>
          <w:szCs w:val="28"/>
        </w:rPr>
        <w:t>.</w:t>
      </w:r>
    </w:p>
    <w:p w14:paraId="655C6D86" w14:textId="4250B711" w:rsidR="00CF3974" w:rsidRPr="000E45C2" w:rsidRDefault="00CF3974" w:rsidP="002968DB">
      <w:pPr>
        <w:widowControl w:val="0"/>
        <w:spacing w:before="120" w:after="120" w:line="340" w:lineRule="exact"/>
        <w:ind w:right="0" w:firstLine="567"/>
        <w:rPr>
          <w:color w:val="auto"/>
          <w:kern w:val="0"/>
          <w:szCs w:val="28"/>
        </w:rPr>
      </w:pPr>
      <w:r w:rsidRPr="000E45C2">
        <w:rPr>
          <w:color w:val="auto"/>
          <w:kern w:val="0"/>
          <w:szCs w:val="28"/>
        </w:rPr>
        <w:t xml:space="preserve">Từ cơ sở pháp lý và thực tiễn nêu trên, việc </w:t>
      </w:r>
      <w:r w:rsidR="00937311" w:rsidRPr="000E45C2">
        <w:rPr>
          <w:color w:val="auto"/>
          <w:kern w:val="0"/>
          <w:szCs w:val="28"/>
        </w:rPr>
        <w:t>ban hành</w:t>
      </w:r>
      <w:r w:rsidRPr="000E45C2">
        <w:rPr>
          <w:color w:val="auto"/>
          <w:kern w:val="0"/>
          <w:szCs w:val="28"/>
        </w:rPr>
        <w:t xml:space="preserve"> Nghị quyết quy định mức hỗ trợ người được giao nhiệm vụ phòng, chống ma túy trên địa bàn thành phố Huế để thay thế Nghị quyết số </w:t>
      </w:r>
      <w:r w:rsidRPr="000E45C2">
        <w:rPr>
          <w:rFonts w:eastAsia="Courier New"/>
          <w:color w:val="auto"/>
          <w:kern w:val="0"/>
          <w:szCs w:val="28"/>
          <w:lang w:eastAsia="vi-VN"/>
        </w:rPr>
        <w:t>13/2023/NQ-HĐND là cần thiết và phù hợp với thẩm quyền của Hội đồng nhân dân thành phố</w:t>
      </w:r>
      <w:bookmarkEnd w:id="2"/>
      <w:bookmarkEnd w:id="3"/>
      <w:bookmarkEnd w:id="4"/>
      <w:r w:rsidR="008210A7" w:rsidRPr="000E45C2">
        <w:rPr>
          <w:color w:val="auto"/>
          <w:kern w:val="0"/>
          <w:szCs w:val="28"/>
        </w:rPr>
        <w:t xml:space="preserve">, nhằm có chính sách hỗ trợ, động viên </w:t>
      </w:r>
      <w:r w:rsidR="00D21BC1" w:rsidRPr="000E45C2">
        <w:rPr>
          <w:color w:val="auto"/>
          <w:kern w:val="0"/>
          <w:szCs w:val="28"/>
        </w:rPr>
        <w:t>đối với</w:t>
      </w:r>
      <w:r w:rsidR="008210A7" w:rsidRPr="000E45C2">
        <w:rPr>
          <w:color w:val="auto"/>
          <w:kern w:val="0"/>
          <w:szCs w:val="28"/>
        </w:rPr>
        <w:t xml:space="preserve"> người được giao nhiệm vụ phòng, chống ma túy</w:t>
      </w:r>
      <w:r w:rsidR="00001C51" w:rsidRPr="000E45C2">
        <w:rPr>
          <w:color w:val="auto"/>
          <w:kern w:val="0"/>
          <w:szCs w:val="28"/>
        </w:rPr>
        <w:t>,</w:t>
      </w:r>
      <w:r w:rsidR="008210A7" w:rsidRPr="000E45C2">
        <w:rPr>
          <w:color w:val="auto"/>
          <w:kern w:val="0"/>
          <w:szCs w:val="28"/>
        </w:rPr>
        <w:t xml:space="preserve"> góp phần nâng cao chất lượng, hiệu quả công tác phòng, chống ma túy trong thời gian tới</w:t>
      </w:r>
      <w:r w:rsidR="00001C51" w:rsidRPr="000E45C2">
        <w:rPr>
          <w:color w:val="auto"/>
          <w:kern w:val="0"/>
          <w:szCs w:val="28"/>
        </w:rPr>
        <w:t>.</w:t>
      </w:r>
    </w:p>
    <w:p w14:paraId="3186AA2B" w14:textId="77777777" w:rsidR="00001C51" w:rsidRPr="000E45C2" w:rsidRDefault="00001C51" w:rsidP="002968DB">
      <w:pPr>
        <w:widowControl w:val="0"/>
        <w:spacing w:before="120" w:after="120" w:line="340" w:lineRule="exact"/>
        <w:ind w:right="0" w:firstLine="567"/>
        <w:rPr>
          <w:color w:val="auto"/>
          <w:szCs w:val="28"/>
        </w:rPr>
      </w:pPr>
      <w:r w:rsidRPr="000E45C2">
        <w:rPr>
          <w:b/>
          <w:bCs/>
          <w:color w:val="auto"/>
          <w:szCs w:val="28"/>
        </w:rPr>
        <w:t>I</w:t>
      </w:r>
      <w:r w:rsidRPr="000E45C2">
        <w:rPr>
          <w:b/>
          <w:noProof/>
          <w:color w:val="auto"/>
          <w:szCs w:val="28"/>
        </w:rPr>
        <w:t>I. MỤC ĐÍCH BAN HÀNH, QUAN ĐIỂM XÂY DỰNG NGHỊ QUYẾT</w:t>
      </w:r>
    </w:p>
    <w:p w14:paraId="163AEF58" w14:textId="77777777" w:rsidR="00001C51" w:rsidRPr="000E45C2" w:rsidRDefault="00001C51" w:rsidP="002968DB">
      <w:pPr>
        <w:widowControl w:val="0"/>
        <w:spacing w:before="120" w:after="120" w:line="340" w:lineRule="exact"/>
        <w:ind w:right="0" w:firstLine="567"/>
        <w:rPr>
          <w:color w:val="auto"/>
          <w:szCs w:val="28"/>
        </w:rPr>
      </w:pPr>
      <w:r w:rsidRPr="000E45C2">
        <w:rPr>
          <w:b/>
          <w:bCs/>
          <w:noProof/>
          <w:color w:val="auto"/>
          <w:szCs w:val="28"/>
        </w:rPr>
        <w:t>1. Mục đích ban hành Nghị quyết</w:t>
      </w:r>
    </w:p>
    <w:p w14:paraId="6DFCAD87" w14:textId="77777777" w:rsidR="00001C51" w:rsidRPr="000E45C2" w:rsidRDefault="00001C51" w:rsidP="002968DB">
      <w:pPr>
        <w:widowControl w:val="0"/>
        <w:spacing w:before="120" w:after="120" w:line="340" w:lineRule="exact"/>
        <w:ind w:right="0" w:firstLine="567"/>
        <w:rPr>
          <w:bCs/>
          <w:noProof/>
          <w:color w:val="auto"/>
          <w:szCs w:val="28"/>
        </w:rPr>
      </w:pPr>
      <w:r w:rsidRPr="000E45C2">
        <w:rPr>
          <w:bCs/>
          <w:noProof/>
          <w:color w:val="auto"/>
          <w:szCs w:val="28"/>
        </w:rPr>
        <w:t>Nhằm có cơ sở pháp lý hỗ trợ kinh phí cho người được giao nhiệm vụ phòng, chống ma túy trên địa bàn thành phố Huế.</w:t>
      </w:r>
    </w:p>
    <w:p w14:paraId="1199F47B" w14:textId="77777777" w:rsidR="00001C51" w:rsidRPr="000E45C2" w:rsidRDefault="00001C51" w:rsidP="002968DB">
      <w:pPr>
        <w:widowControl w:val="0"/>
        <w:spacing w:before="120" w:after="120" w:line="340" w:lineRule="exact"/>
        <w:ind w:right="0" w:firstLine="567"/>
        <w:rPr>
          <w:color w:val="auto"/>
          <w:szCs w:val="28"/>
        </w:rPr>
      </w:pPr>
      <w:r w:rsidRPr="000E45C2">
        <w:rPr>
          <w:b/>
          <w:color w:val="auto"/>
          <w:szCs w:val="28"/>
        </w:rPr>
        <w:t>2. Quan điểm xây dựng Nghị quyết</w:t>
      </w:r>
    </w:p>
    <w:p w14:paraId="5A44BD77" w14:textId="77777777" w:rsidR="00001C51" w:rsidRPr="000E45C2" w:rsidRDefault="00001C51" w:rsidP="002968DB">
      <w:pPr>
        <w:pStyle w:val="NormalWeb"/>
        <w:widowControl w:val="0"/>
        <w:spacing w:before="120" w:beforeAutospacing="0" w:after="120" w:afterAutospacing="0" w:line="340" w:lineRule="exact"/>
        <w:ind w:firstLine="567"/>
        <w:jc w:val="both"/>
        <w:rPr>
          <w:sz w:val="28"/>
          <w:szCs w:val="28"/>
          <w:lang w:val="vi-VN"/>
        </w:rPr>
      </w:pPr>
      <w:r w:rsidRPr="000E45C2">
        <w:rPr>
          <w:sz w:val="28"/>
          <w:szCs w:val="28"/>
          <w:lang w:val="vi-VN"/>
        </w:rPr>
        <w:t>Việc xây dựng và ban hành Nghị quyết phải tuân thủ theo các quy định của Luật Ban hành văn bản quy phạm pháp luật hiện hành và đảm bảo tính thống nhất, đồng bộ của hệ thống pháp luật.</w:t>
      </w:r>
      <w:r w:rsidRPr="000E45C2">
        <w:rPr>
          <w:sz w:val="28"/>
          <w:szCs w:val="28"/>
        </w:rPr>
        <w:t xml:space="preserve"> </w:t>
      </w:r>
      <w:r w:rsidRPr="000E45C2">
        <w:rPr>
          <w:sz w:val="28"/>
          <w:szCs w:val="28"/>
          <w:lang w:val="vi-VN"/>
        </w:rPr>
        <w:t>Phù hợp khả năng cân đối ngân sách địa phương.</w:t>
      </w:r>
    </w:p>
    <w:p w14:paraId="0C6F9CC8" w14:textId="77777777" w:rsidR="00836996" w:rsidRPr="000E45C2" w:rsidRDefault="0011419E" w:rsidP="002968DB">
      <w:pPr>
        <w:pStyle w:val="Heading1"/>
        <w:keepNext w:val="0"/>
        <w:keepLines w:val="0"/>
        <w:widowControl w:val="0"/>
        <w:spacing w:before="120" w:after="120" w:line="340" w:lineRule="exact"/>
        <w:ind w:left="0" w:firstLine="567"/>
        <w:jc w:val="both"/>
        <w:rPr>
          <w:color w:val="auto"/>
          <w:szCs w:val="28"/>
        </w:rPr>
      </w:pPr>
      <w:r w:rsidRPr="000E45C2">
        <w:rPr>
          <w:color w:val="auto"/>
          <w:szCs w:val="28"/>
        </w:rPr>
        <w:t>III. QUÁ TRÌNH XÂY DỰNG DỰ THẢO NGHỊ QUYẾT</w:t>
      </w:r>
    </w:p>
    <w:p w14:paraId="777B0903" w14:textId="432901D4" w:rsidR="00A30754" w:rsidRPr="000E45C2" w:rsidRDefault="00A30754" w:rsidP="002968DB">
      <w:pPr>
        <w:widowControl w:val="0"/>
        <w:spacing w:before="120" w:after="120" w:line="340" w:lineRule="exact"/>
        <w:ind w:right="0" w:firstLine="567"/>
        <w:rPr>
          <w:color w:val="auto"/>
          <w:szCs w:val="28"/>
        </w:rPr>
      </w:pPr>
      <w:r w:rsidRPr="000E45C2">
        <w:rPr>
          <w:color w:val="auto"/>
          <w:szCs w:val="28"/>
        </w:rPr>
        <w:t xml:space="preserve">Quá trình xây dựng dự thảo Nghị quyết quy định </w:t>
      </w:r>
      <w:r w:rsidR="00F07A62" w:rsidRPr="000E45C2">
        <w:rPr>
          <w:color w:val="auto"/>
          <w:szCs w:val="28"/>
        </w:rPr>
        <w:t>mức hỗ trợ người được giao nhiệm vụ phòng, chống</w:t>
      </w:r>
      <w:r w:rsidR="00AC2D81" w:rsidRPr="000E45C2">
        <w:rPr>
          <w:color w:val="auto"/>
          <w:szCs w:val="28"/>
        </w:rPr>
        <w:t xml:space="preserve"> ma túy </w:t>
      </w:r>
      <w:r w:rsidRPr="000E45C2">
        <w:rPr>
          <w:color w:val="auto"/>
          <w:szCs w:val="28"/>
        </w:rPr>
        <w:t xml:space="preserve">trên địa bàn thành phố Huế đảm bảo theo đúng quy định của Luật Ban hành văn bản quy phạm pháp luật ngày 19 tháng 2 năm 2025, Luật sửa đổi, bổ sung một số điều của Luật Ban hành văn bản quy phạm pháp luật ngày 25 tháng 6 năm 2025 và các văn bản hướng dẫn hiện hành.  </w:t>
      </w:r>
    </w:p>
    <w:p w14:paraId="4615C268" w14:textId="2F8E1167" w:rsidR="00A30754" w:rsidRPr="000E45C2" w:rsidRDefault="00A30754" w:rsidP="001C3C51">
      <w:pPr>
        <w:widowControl w:val="0"/>
        <w:spacing w:before="120" w:after="120" w:line="350" w:lineRule="exact"/>
        <w:ind w:right="0" w:firstLine="567"/>
        <w:rPr>
          <w:color w:val="auto"/>
          <w:szCs w:val="28"/>
        </w:rPr>
      </w:pPr>
      <w:r w:rsidRPr="000E45C2">
        <w:rPr>
          <w:color w:val="auto"/>
          <w:szCs w:val="28"/>
        </w:rPr>
        <w:t xml:space="preserve">Thực hiện nhiệm vụ được giao, </w:t>
      </w:r>
      <w:r w:rsidR="00AC2D81" w:rsidRPr="000E45C2">
        <w:rPr>
          <w:color w:val="auto"/>
          <w:szCs w:val="28"/>
        </w:rPr>
        <w:t>Công an thành phố</w:t>
      </w:r>
      <w:r w:rsidRPr="000E45C2">
        <w:rPr>
          <w:color w:val="auto"/>
          <w:szCs w:val="28"/>
        </w:rPr>
        <w:t xml:space="preserve"> đã tham mưu xây dựng dự thảo Nghị quyết </w:t>
      </w:r>
      <w:r w:rsidR="004F5353" w:rsidRPr="000E45C2">
        <w:rPr>
          <w:color w:val="auto"/>
          <w:szCs w:val="28"/>
        </w:rPr>
        <w:t xml:space="preserve">quy định mức hỗ trợ người được giao nhiệm vụ phòng, chống ma túy trên địa bàn thành phố Huế; </w:t>
      </w:r>
      <w:r w:rsidRPr="000E45C2">
        <w:rPr>
          <w:color w:val="auto"/>
        </w:rPr>
        <w:t>đã có văn bản lấy ý kiến đối với dự thảo Nghị quyết gửi Ủy ban Mặt trận Tổ quốc Việt Nam thành phố Huế, các cơ quan chuyên môn thuộc UBND thành phố và UBND các xã, phường; đồng thời đăng tải toàn văn dự thảo trên Cổng thông tin điện tử thành phố theo quy định.</w:t>
      </w:r>
      <w:r w:rsidRPr="000E45C2">
        <w:rPr>
          <w:color w:val="auto"/>
          <w:szCs w:val="28"/>
        </w:rPr>
        <w:t xml:space="preserve"> </w:t>
      </w:r>
    </w:p>
    <w:p w14:paraId="4BCFF59C" w14:textId="1CE6B889" w:rsidR="00A30754" w:rsidRPr="000E45C2" w:rsidRDefault="00A30754" w:rsidP="001C3C51">
      <w:pPr>
        <w:widowControl w:val="0"/>
        <w:spacing w:before="120" w:after="120" w:line="340" w:lineRule="exact"/>
        <w:ind w:right="0" w:firstLine="567"/>
        <w:rPr>
          <w:color w:val="auto"/>
          <w:szCs w:val="28"/>
        </w:rPr>
      </w:pPr>
      <w:r w:rsidRPr="000E45C2">
        <w:rPr>
          <w:color w:val="auto"/>
          <w:szCs w:val="28"/>
        </w:rPr>
        <w:lastRenderedPageBreak/>
        <w:t xml:space="preserve">Hết thời hạn tham gia ý kiến, </w:t>
      </w:r>
      <w:r w:rsidR="00AE110C" w:rsidRPr="000E45C2">
        <w:rPr>
          <w:color w:val="auto"/>
          <w:szCs w:val="28"/>
        </w:rPr>
        <w:t>Công an thành phố</w:t>
      </w:r>
      <w:r w:rsidRPr="000E45C2">
        <w:rPr>
          <w:color w:val="auto"/>
          <w:szCs w:val="28"/>
        </w:rPr>
        <w:t xml:space="preserve"> đã </w:t>
      </w:r>
      <w:r w:rsidRPr="000E45C2">
        <w:rPr>
          <w:color w:val="auto"/>
        </w:rPr>
        <w:t xml:space="preserve">nhận được ... văn bản góp ý của các </w:t>
      </w:r>
      <w:r w:rsidR="000409C7" w:rsidRPr="000E45C2">
        <w:rPr>
          <w:color w:val="auto"/>
        </w:rPr>
        <w:t>cơ quan</w:t>
      </w:r>
      <w:r w:rsidRPr="000E45C2">
        <w:rPr>
          <w:color w:val="auto"/>
        </w:rPr>
        <w:t>, ban, ngành, địa phương</w:t>
      </w:r>
      <w:r w:rsidRPr="000E45C2">
        <w:rPr>
          <w:color w:val="auto"/>
          <w:szCs w:val="28"/>
        </w:rPr>
        <w:t xml:space="preserve">. Trên cơ sở tổng hợp ý kiến tham gia, </w:t>
      </w:r>
      <w:r w:rsidR="00F11B7B" w:rsidRPr="000E45C2">
        <w:rPr>
          <w:color w:val="auto"/>
          <w:szCs w:val="28"/>
        </w:rPr>
        <w:t>Công an thành phố</w:t>
      </w:r>
      <w:r w:rsidRPr="000E45C2">
        <w:rPr>
          <w:color w:val="auto"/>
          <w:szCs w:val="28"/>
        </w:rPr>
        <w:t xml:space="preserve"> đã nghiên cứu, giải trình, tiếp thu ý kiến và chỉnh sửa, hoàn thiện dự thảo Nghị quyết. Đồng thời gửi Sở Tư pháp thẩm định hồ sơ dự thảo Nghị quyết tại </w:t>
      </w:r>
      <w:r w:rsidR="006C575E" w:rsidRPr="000E45C2">
        <w:rPr>
          <w:color w:val="auto"/>
          <w:szCs w:val="28"/>
        </w:rPr>
        <w:t>Công văn</w:t>
      </w:r>
      <w:r w:rsidRPr="000E45C2">
        <w:rPr>
          <w:color w:val="auto"/>
          <w:szCs w:val="28"/>
        </w:rPr>
        <w:t xml:space="preserve"> số</w:t>
      </w:r>
      <w:r w:rsidRPr="000E45C2">
        <w:rPr>
          <w:color w:val="auto"/>
          <w:szCs w:val="28"/>
          <w:lang w:val="vi-VN"/>
        </w:rPr>
        <w:t xml:space="preserve">  </w:t>
      </w:r>
      <w:r w:rsidR="00F97B72" w:rsidRPr="000E45C2">
        <w:rPr>
          <w:color w:val="auto"/>
          <w:szCs w:val="28"/>
        </w:rPr>
        <w:t xml:space="preserve">     </w:t>
      </w:r>
      <w:r w:rsidRPr="000E45C2">
        <w:rPr>
          <w:color w:val="auto"/>
          <w:szCs w:val="28"/>
        </w:rPr>
        <w:t xml:space="preserve">  /</w:t>
      </w:r>
      <w:r w:rsidR="006C575E" w:rsidRPr="000E45C2">
        <w:rPr>
          <w:color w:val="auto"/>
          <w:szCs w:val="28"/>
        </w:rPr>
        <w:t>CATP-CSMT</w:t>
      </w:r>
      <w:r w:rsidRPr="000E45C2">
        <w:rPr>
          <w:color w:val="auto"/>
          <w:szCs w:val="28"/>
          <w:lang w:val="vi-VN"/>
        </w:rPr>
        <w:t>,</w:t>
      </w:r>
      <w:r w:rsidRPr="000E45C2">
        <w:rPr>
          <w:color w:val="auto"/>
          <w:szCs w:val="28"/>
        </w:rPr>
        <w:t xml:space="preserve"> ngày</w:t>
      </w:r>
      <w:r w:rsidR="00F97B72" w:rsidRPr="000E45C2">
        <w:rPr>
          <w:color w:val="auto"/>
          <w:szCs w:val="28"/>
        </w:rPr>
        <w:t xml:space="preserve">     </w:t>
      </w:r>
      <w:r w:rsidRPr="000E45C2">
        <w:rPr>
          <w:color w:val="auto"/>
          <w:szCs w:val="28"/>
        </w:rPr>
        <w:t xml:space="preserve"> </w:t>
      </w:r>
      <w:r w:rsidR="00F97B72" w:rsidRPr="000E45C2">
        <w:rPr>
          <w:color w:val="auto"/>
          <w:szCs w:val="28"/>
        </w:rPr>
        <w:t xml:space="preserve">tháng    </w:t>
      </w:r>
      <w:r w:rsidRPr="000E45C2">
        <w:rPr>
          <w:color w:val="auto"/>
          <w:szCs w:val="28"/>
        </w:rPr>
        <w:t xml:space="preserve"> năm 2026. Sở Tư pháp đã có ý kiến thẩm định tại Báo cáo số </w:t>
      </w:r>
      <w:r w:rsidRPr="000E45C2">
        <w:rPr>
          <w:color w:val="auto"/>
          <w:szCs w:val="28"/>
          <w:lang w:val="vi-VN"/>
        </w:rPr>
        <w:t xml:space="preserve">     </w:t>
      </w:r>
      <w:r w:rsidR="001A24EC" w:rsidRPr="000E45C2">
        <w:rPr>
          <w:color w:val="auto"/>
          <w:szCs w:val="28"/>
        </w:rPr>
        <w:t xml:space="preserve">  </w:t>
      </w:r>
      <w:r w:rsidRPr="000E45C2">
        <w:rPr>
          <w:color w:val="auto"/>
          <w:szCs w:val="28"/>
          <w:lang w:val="vi-VN"/>
        </w:rPr>
        <w:t xml:space="preserve"> </w:t>
      </w:r>
      <w:r w:rsidRPr="000E45C2">
        <w:rPr>
          <w:color w:val="auto"/>
          <w:szCs w:val="28"/>
        </w:rPr>
        <w:t>/BCSTP ngày</w:t>
      </w:r>
      <w:r w:rsidR="001A24EC" w:rsidRPr="000E45C2">
        <w:rPr>
          <w:color w:val="auto"/>
          <w:szCs w:val="28"/>
        </w:rPr>
        <w:t xml:space="preserve">       </w:t>
      </w:r>
      <w:r w:rsidRPr="000E45C2">
        <w:rPr>
          <w:color w:val="auto"/>
          <w:szCs w:val="28"/>
        </w:rPr>
        <w:t xml:space="preserve"> tháng </w:t>
      </w:r>
      <w:r w:rsidR="001A24EC" w:rsidRPr="000E45C2">
        <w:rPr>
          <w:color w:val="auto"/>
          <w:szCs w:val="28"/>
        </w:rPr>
        <w:t xml:space="preserve">   </w:t>
      </w:r>
      <w:r w:rsidRPr="000E45C2">
        <w:rPr>
          <w:color w:val="auto"/>
          <w:szCs w:val="28"/>
        </w:rPr>
        <w:t xml:space="preserve"> năm 2026. Trên cơ sở nghiên cứu, tiếp thu ý kiến thẩm định, </w:t>
      </w:r>
      <w:r w:rsidR="001A24EC" w:rsidRPr="000E45C2">
        <w:rPr>
          <w:color w:val="auto"/>
          <w:szCs w:val="28"/>
        </w:rPr>
        <w:t>Công an thành phố</w:t>
      </w:r>
      <w:r w:rsidRPr="000E45C2">
        <w:rPr>
          <w:color w:val="auto"/>
          <w:szCs w:val="28"/>
        </w:rPr>
        <w:t xml:space="preserve"> đã chỉnh sửa, hoàn thiện dự thảo Nghị quyết </w:t>
      </w:r>
      <w:r w:rsidR="00F97649" w:rsidRPr="000E45C2">
        <w:rPr>
          <w:color w:val="auto"/>
          <w:szCs w:val="28"/>
        </w:rPr>
        <w:t xml:space="preserve">quy định mức hỗ trợ người được giao nhiệm vụ phòng, chống ma túy trên địa bàn thành phố Huế </w:t>
      </w:r>
      <w:r w:rsidRPr="000E45C2">
        <w:rPr>
          <w:color w:val="auto"/>
          <w:szCs w:val="28"/>
        </w:rPr>
        <w:t xml:space="preserve">trình Ủy ban nhân dân thành phố.  </w:t>
      </w:r>
    </w:p>
    <w:p w14:paraId="040E35BF" w14:textId="7065EBCB" w:rsidR="00A30754" w:rsidRPr="000E45C2" w:rsidRDefault="00A30754" w:rsidP="001C3C51">
      <w:pPr>
        <w:widowControl w:val="0"/>
        <w:spacing w:before="120" w:after="120" w:line="340" w:lineRule="exact"/>
        <w:ind w:right="0" w:firstLine="567"/>
        <w:rPr>
          <w:color w:val="auto"/>
          <w:spacing w:val="-2"/>
          <w:szCs w:val="28"/>
        </w:rPr>
      </w:pPr>
      <w:r w:rsidRPr="000E45C2">
        <w:rPr>
          <w:color w:val="auto"/>
          <w:spacing w:val="-2"/>
        </w:rPr>
        <w:t xml:space="preserve">Quá trình xây dựng dự thảo Nghị quyết được thực hiện đúng trình tự, thủ tục theo quy định của Luật Ban hành văn bản quy phạm pháp luật; các ý kiến tham gia của cơ quan, </w:t>
      </w:r>
      <w:r w:rsidR="00F97649" w:rsidRPr="000E45C2">
        <w:rPr>
          <w:color w:val="auto"/>
          <w:spacing w:val="-2"/>
        </w:rPr>
        <w:t>đơn vị</w:t>
      </w:r>
      <w:r w:rsidRPr="000E45C2">
        <w:rPr>
          <w:color w:val="auto"/>
          <w:spacing w:val="-2"/>
        </w:rPr>
        <w:t xml:space="preserve">, địa phương và ý kiến thẩm định của Sở Tư pháp đã được nghiên cứu, tiếp thu, giải trình đầy đủ trước khi trình </w:t>
      </w:r>
      <w:r w:rsidR="00F97649" w:rsidRPr="000E45C2">
        <w:rPr>
          <w:color w:val="auto"/>
          <w:spacing w:val="-2"/>
        </w:rPr>
        <w:t>Ủy ban nhân dân</w:t>
      </w:r>
      <w:r w:rsidRPr="000E45C2">
        <w:rPr>
          <w:color w:val="auto"/>
          <w:spacing w:val="-2"/>
        </w:rPr>
        <w:t xml:space="preserve"> thành phố xem xét.</w:t>
      </w:r>
    </w:p>
    <w:p w14:paraId="56AE300A" w14:textId="77777777" w:rsidR="0077560D" w:rsidRPr="000E45C2" w:rsidRDefault="0077560D" w:rsidP="001C3C51">
      <w:pPr>
        <w:widowControl w:val="0"/>
        <w:snapToGrid w:val="0"/>
        <w:spacing w:before="120" w:after="120" w:line="340" w:lineRule="exact"/>
        <w:ind w:right="0" w:firstLine="567"/>
        <w:rPr>
          <w:b/>
          <w:iCs/>
          <w:color w:val="auto"/>
          <w:spacing w:val="-8"/>
          <w:kern w:val="0"/>
          <w:szCs w:val="28"/>
          <w:lang w:val="vi-VN" w:eastAsia="vi-VN"/>
        </w:rPr>
      </w:pPr>
      <w:r w:rsidRPr="000E45C2">
        <w:rPr>
          <w:b/>
          <w:iCs/>
          <w:color w:val="auto"/>
          <w:spacing w:val="-8"/>
          <w:kern w:val="0"/>
          <w:szCs w:val="28"/>
          <w:lang w:eastAsia="vi-VN"/>
        </w:rPr>
        <w:t xml:space="preserve">IV. PHẠM VI ĐIỀU CHỈNH, ĐỐI TƯỢNG ÁP DỤNG, BỐ CỤC VÀ NỘI DUNG CƠ BẢN CỦA </w:t>
      </w:r>
      <w:r w:rsidRPr="000E45C2">
        <w:rPr>
          <w:b/>
          <w:iCs/>
          <w:color w:val="auto"/>
          <w:spacing w:val="-8"/>
          <w:kern w:val="0"/>
          <w:szCs w:val="28"/>
          <w:lang w:val="vi-VN" w:eastAsia="vi-VN"/>
        </w:rPr>
        <w:t>NGHỊ QUYẾT</w:t>
      </w:r>
    </w:p>
    <w:p w14:paraId="7375E69E" w14:textId="77777777" w:rsidR="0077560D" w:rsidRPr="000E45C2" w:rsidRDefault="0077560D" w:rsidP="001C3C51">
      <w:pPr>
        <w:widowControl w:val="0"/>
        <w:snapToGrid w:val="0"/>
        <w:spacing w:before="120" w:after="120" w:line="340" w:lineRule="exact"/>
        <w:ind w:right="0" w:firstLine="567"/>
        <w:rPr>
          <w:b/>
          <w:color w:val="auto"/>
          <w:kern w:val="0"/>
          <w:szCs w:val="28"/>
          <w:lang w:val="vi-VN" w:eastAsia="vi-VN"/>
        </w:rPr>
      </w:pPr>
      <w:bookmarkStart w:id="7" w:name="_Hlk228980957"/>
      <w:r w:rsidRPr="000E45C2">
        <w:rPr>
          <w:b/>
          <w:color w:val="auto"/>
          <w:kern w:val="0"/>
          <w:szCs w:val="28"/>
          <w:lang w:eastAsia="vi-VN"/>
        </w:rPr>
        <w:t xml:space="preserve">1. </w:t>
      </w:r>
      <w:r w:rsidRPr="000E45C2">
        <w:rPr>
          <w:b/>
          <w:color w:val="auto"/>
          <w:kern w:val="0"/>
          <w:szCs w:val="28"/>
          <w:lang w:val="vi-VN" w:eastAsia="vi-VN"/>
        </w:rPr>
        <w:t>Phạm vi điều chỉnh</w:t>
      </w:r>
    </w:p>
    <w:p w14:paraId="0D1D2653" w14:textId="77777777" w:rsidR="0077560D" w:rsidRPr="000E45C2" w:rsidRDefault="0077560D" w:rsidP="001C3C51">
      <w:pPr>
        <w:widowControl w:val="0"/>
        <w:snapToGrid w:val="0"/>
        <w:spacing w:before="120" w:after="120" w:line="340" w:lineRule="exact"/>
        <w:ind w:right="0" w:firstLine="567"/>
        <w:rPr>
          <w:bCs/>
          <w:iCs/>
          <w:color w:val="auto"/>
          <w:kern w:val="0"/>
          <w:szCs w:val="28"/>
        </w:rPr>
      </w:pPr>
      <w:r w:rsidRPr="000E45C2">
        <w:rPr>
          <w:color w:val="auto"/>
          <w:kern w:val="0"/>
          <w:szCs w:val="28"/>
        </w:rPr>
        <w:t xml:space="preserve">Quy định </w:t>
      </w:r>
      <w:r w:rsidRPr="000E45C2">
        <w:rPr>
          <w:bCs/>
          <w:iCs/>
          <w:color w:val="auto"/>
          <w:kern w:val="0"/>
          <w:szCs w:val="28"/>
        </w:rPr>
        <w:t>mức hỗ trợ người được giao nhiệm vụ phòng, chống ma túy trên địa bàn thành phố Huế</w:t>
      </w:r>
      <w:r w:rsidRPr="000E45C2">
        <w:rPr>
          <w:bCs/>
          <w:color w:val="auto"/>
          <w:kern w:val="0"/>
          <w:szCs w:val="28"/>
        </w:rPr>
        <w:t>.</w:t>
      </w:r>
    </w:p>
    <w:p w14:paraId="6447BDAB" w14:textId="77777777" w:rsidR="00BB6360" w:rsidRPr="000E45C2" w:rsidRDefault="00BB6360" w:rsidP="001C3C51">
      <w:pPr>
        <w:widowControl w:val="0"/>
        <w:snapToGrid w:val="0"/>
        <w:spacing w:before="120" w:after="120" w:line="340" w:lineRule="exact"/>
        <w:ind w:right="0" w:firstLine="567"/>
        <w:rPr>
          <w:b/>
          <w:bCs/>
          <w:iCs/>
          <w:color w:val="auto"/>
          <w:szCs w:val="28"/>
          <w:lang w:val="vi-VN" w:eastAsia="vi-VN"/>
        </w:rPr>
      </w:pPr>
      <w:r w:rsidRPr="000E45C2">
        <w:rPr>
          <w:b/>
          <w:bCs/>
          <w:iCs/>
          <w:color w:val="auto"/>
          <w:szCs w:val="28"/>
          <w:lang w:eastAsia="vi-VN"/>
        </w:rPr>
        <w:t>2.</w:t>
      </w:r>
      <w:r w:rsidRPr="000E45C2">
        <w:rPr>
          <w:b/>
          <w:bCs/>
          <w:iCs/>
          <w:color w:val="auto"/>
          <w:szCs w:val="28"/>
          <w:lang w:val="vi-VN" w:eastAsia="vi-VN"/>
        </w:rPr>
        <w:t xml:space="preserve"> Đối tượng áp dụng</w:t>
      </w:r>
    </w:p>
    <w:p w14:paraId="170EB390" w14:textId="77777777" w:rsidR="00184C4C" w:rsidRPr="000E45C2" w:rsidRDefault="00184C4C" w:rsidP="001C3C51">
      <w:pPr>
        <w:widowControl w:val="0"/>
        <w:snapToGrid w:val="0"/>
        <w:spacing w:before="120" w:after="120" w:line="340" w:lineRule="exact"/>
        <w:ind w:right="0" w:firstLine="567"/>
        <w:rPr>
          <w:color w:val="auto"/>
          <w:kern w:val="0"/>
          <w:szCs w:val="28"/>
        </w:rPr>
      </w:pPr>
      <w:r w:rsidRPr="000E45C2">
        <w:rPr>
          <w:color w:val="auto"/>
          <w:kern w:val="0"/>
          <w:szCs w:val="28"/>
        </w:rPr>
        <w:t>a) Trưởng phòng, Phó Trưởng phòng và cán bộ, chiến sĩ Phòng Cảnh sát điều tra tội phạm về ma túy Công an thành phố.</w:t>
      </w:r>
    </w:p>
    <w:p w14:paraId="2A0B6651" w14:textId="77777777" w:rsidR="00184C4C" w:rsidRPr="000E45C2" w:rsidRDefault="00184C4C" w:rsidP="001C3C51">
      <w:pPr>
        <w:widowControl w:val="0"/>
        <w:snapToGrid w:val="0"/>
        <w:spacing w:before="120" w:after="120" w:line="340" w:lineRule="exact"/>
        <w:ind w:right="0" w:firstLine="567"/>
        <w:rPr>
          <w:bCs/>
          <w:iCs/>
          <w:color w:val="auto"/>
          <w:kern w:val="0"/>
          <w:szCs w:val="28"/>
        </w:rPr>
      </w:pPr>
      <w:r w:rsidRPr="000E45C2">
        <w:rPr>
          <w:bCs/>
          <w:iCs/>
          <w:color w:val="auto"/>
          <w:kern w:val="0"/>
          <w:szCs w:val="28"/>
        </w:rPr>
        <w:t>b) Cán bộ, chiến sĩ được điều động đến bảo vệ và người lao động theo hợp đồng lao động tại cơ sở cai nghiện ma túy công lập.</w:t>
      </w:r>
    </w:p>
    <w:p w14:paraId="12610473" w14:textId="77777777" w:rsidR="00184C4C" w:rsidRPr="000E45C2" w:rsidRDefault="00184C4C" w:rsidP="001C3C51">
      <w:pPr>
        <w:widowControl w:val="0"/>
        <w:snapToGrid w:val="0"/>
        <w:spacing w:before="120" w:after="120" w:line="340" w:lineRule="exact"/>
        <w:ind w:right="0" w:firstLine="567"/>
        <w:rPr>
          <w:color w:val="auto"/>
          <w:kern w:val="0"/>
          <w:szCs w:val="28"/>
        </w:rPr>
      </w:pPr>
      <w:r w:rsidRPr="000E45C2">
        <w:rPr>
          <w:color w:val="auto"/>
          <w:kern w:val="0"/>
          <w:szCs w:val="28"/>
        </w:rPr>
        <w:t>c) Cán bộ, chiến sĩ Công an xã, phường được phân công trực tiếp chỉ đạo, đấu tranh phòng, chống ma túy.</w:t>
      </w:r>
    </w:p>
    <w:p w14:paraId="2EF46D25" w14:textId="77777777" w:rsidR="00184C4C" w:rsidRPr="000E45C2" w:rsidRDefault="00184C4C" w:rsidP="001C3C51">
      <w:pPr>
        <w:widowControl w:val="0"/>
        <w:snapToGrid w:val="0"/>
        <w:spacing w:before="120" w:after="120" w:line="340" w:lineRule="exact"/>
        <w:ind w:right="0" w:firstLine="567"/>
        <w:rPr>
          <w:color w:val="auto"/>
          <w:spacing w:val="2"/>
          <w:kern w:val="0"/>
          <w:sz w:val="26"/>
          <w:szCs w:val="28"/>
        </w:rPr>
      </w:pPr>
      <w:r w:rsidRPr="000E45C2">
        <w:rPr>
          <w:color w:val="auto"/>
          <w:spacing w:val="2"/>
          <w:kern w:val="0"/>
          <w:szCs w:val="28"/>
        </w:rPr>
        <w:t>d) Chỉ huy, cán bộ, chiến sĩ thuộc Ban Chỉ huy Bộ đội Biên phòng thành phố trực tiếp chỉ đạo, đấu tranh phòng, chống ma túy, gồm: Trưởng phòng, Phó Trưởng phòng, cán bộ, chiến sĩ Phòng Nghiệp vụ.</w:t>
      </w:r>
    </w:p>
    <w:p w14:paraId="720BF536" w14:textId="77777777" w:rsidR="00184C4C" w:rsidRPr="000E45C2" w:rsidRDefault="00184C4C" w:rsidP="001C3C51">
      <w:pPr>
        <w:widowControl w:val="0"/>
        <w:snapToGrid w:val="0"/>
        <w:spacing w:before="120" w:after="120" w:line="340" w:lineRule="exact"/>
        <w:ind w:right="0" w:firstLine="567"/>
        <w:rPr>
          <w:color w:val="auto"/>
          <w:spacing w:val="2"/>
          <w:kern w:val="0"/>
          <w:szCs w:val="28"/>
        </w:rPr>
      </w:pPr>
      <w:r w:rsidRPr="000E45C2">
        <w:rPr>
          <w:color w:val="auto"/>
          <w:spacing w:val="2"/>
          <w:kern w:val="0"/>
          <w:szCs w:val="28"/>
        </w:rPr>
        <w:t xml:space="preserve">đ) Đồn trưởng, Phó Đồn trưởng nghiệp vụ; cán bộ, chiến sĩ Đội phòng, chống ma túy và tội phạm các cửa khẩu, cảng, Đồn Biên phòng. </w:t>
      </w:r>
    </w:p>
    <w:p w14:paraId="4FCB117A" w14:textId="77777777" w:rsidR="00184C4C" w:rsidRPr="000E45C2" w:rsidRDefault="00184C4C" w:rsidP="001C3C51">
      <w:pPr>
        <w:widowControl w:val="0"/>
        <w:shd w:val="clear" w:color="auto" w:fill="FFFFFF"/>
        <w:spacing w:before="120" w:after="120" w:line="340" w:lineRule="exact"/>
        <w:ind w:right="0" w:firstLine="567"/>
        <w:rPr>
          <w:rFonts w:eastAsia="Calibri"/>
          <w:color w:val="auto"/>
          <w:spacing w:val="-2"/>
          <w:kern w:val="0"/>
          <w:szCs w:val="28"/>
        </w:rPr>
      </w:pPr>
      <w:r w:rsidRPr="000E45C2">
        <w:rPr>
          <w:color w:val="auto"/>
          <w:spacing w:val="-2"/>
          <w:kern w:val="0"/>
          <w:szCs w:val="28"/>
        </w:rPr>
        <w:t xml:space="preserve">e) Người không thuộc trường hợp hưởng lương từ ngân sách được giao nhiệm vụ trực tiếp </w:t>
      </w:r>
      <w:r w:rsidRPr="000E45C2">
        <w:rPr>
          <w:rFonts w:eastAsia="Calibri"/>
          <w:iCs/>
          <w:color w:val="auto"/>
          <w:spacing w:val="-2"/>
          <w:kern w:val="0"/>
          <w:szCs w:val="28"/>
          <w:lang w:val="en-GB"/>
        </w:rPr>
        <w:t xml:space="preserve">giúp đỡ </w:t>
      </w:r>
      <w:r w:rsidRPr="000E45C2">
        <w:rPr>
          <w:color w:val="auto"/>
          <w:spacing w:val="-2"/>
          <w:kern w:val="0"/>
          <w:szCs w:val="28"/>
        </w:rPr>
        <w:t>người sử dụng trái phép chất ma túy theo phân công của người có thẩm quyền.</w:t>
      </w:r>
    </w:p>
    <w:p w14:paraId="3C6A4EB6" w14:textId="77777777" w:rsidR="00184C4C" w:rsidRPr="000E45C2" w:rsidRDefault="00184C4C" w:rsidP="001C3C51">
      <w:pPr>
        <w:widowControl w:val="0"/>
        <w:shd w:val="clear" w:color="auto" w:fill="FFFFFF"/>
        <w:spacing w:before="120" w:after="120" w:line="340" w:lineRule="exact"/>
        <w:ind w:right="0" w:firstLine="567"/>
        <w:rPr>
          <w:rFonts w:eastAsia="Calibri"/>
          <w:color w:val="auto"/>
          <w:kern w:val="0"/>
          <w:szCs w:val="28"/>
        </w:rPr>
      </w:pPr>
      <w:r w:rsidRPr="000E45C2">
        <w:rPr>
          <w:bCs/>
          <w:iCs/>
          <w:color w:val="auto"/>
          <w:kern w:val="0"/>
          <w:szCs w:val="28"/>
        </w:rPr>
        <w:t xml:space="preserve">g) </w:t>
      </w:r>
      <w:r w:rsidRPr="000E45C2">
        <w:rPr>
          <w:rFonts w:eastAsia="Calibri"/>
          <w:color w:val="auto"/>
          <w:kern w:val="0"/>
          <w:szCs w:val="28"/>
        </w:rPr>
        <w:t>Người được giao nhiệm vụ tư vấn tâm lý, xã hội, quản lý, hỗ trợ người cai nghiện ma túy tự nguyện tại gia đình, cộng đồng, người bị quản lý sau cai nghiện tại cấp xã theo phân công của người có thẩm quyền.</w:t>
      </w:r>
    </w:p>
    <w:p w14:paraId="555A6A57" w14:textId="77777777" w:rsidR="00184C4C" w:rsidRPr="000E45C2" w:rsidRDefault="00184C4C" w:rsidP="001C3C51">
      <w:pPr>
        <w:widowControl w:val="0"/>
        <w:snapToGrid w:val="0"/>
        <w:spacing w:before="120" w:after="120" w:line="340" w:lineRule="exact"/>
        <w:ind w:right="0" w:firstLine="567"/>
        <w:rPr>
          <w:bCs/>
          <w:iCs/>
          <w:color w:val="auto"/>
          <w:kern w:val="0"/>
          <w:szCs w:val="28"/>
        </w:rPr>
      </w:pPr>
      <w:r w:rsidRPr="000E45C2">
        <w:rPr>
          <w:bCs/>
          <w:iCs/>
          <w:color w:val="auto"/>
          <w:kern w:val="0"/>
          <w:szCs w:val="28"/>
        </w:rPr>
        <w:t>h) Cơ quan, tổ chức và cá nhân có liên quan.</w:t>
      </w:r>
    </w:p>
    <w:p w14:paraId="68885881" w14:textId="77777777" w:rsidR="0077560D" w:rsidRPr="000E45C2" w:rsidRDefault="0077560D" w:rsidP="001C3C51">
      <w:pPr>
        <w:widowControl w:val="0"/>
        <w:shd w:val="clear" w:color="auto" w:fill="FFFFFF"/>
        <w:spacing w:before="120" w:after="120" w:line="360" w:lineRule="exact"/>
        <w:ind w:right="0" w:firstLine="567"/>
        <w:rPr>
          <w:rFonts w:eastAsia="Courier New"/>
          <w:b/>
          <w:bCs/>
          <w:color w:val="auto"/>
          <w:kern w:val="0"/>
          <w:szCs w:val="28"/>
          <w:lang w:val="vi-VN" w:eastAsia="vi-VN"/>
        </w:rPr>
      </w:pPr>
      <w:r w:rsidRPr="000E45C2">
        <w:rPr>
          <w:rFonts w:eastAsia="Courier New"/>
          <w:b/>
          <w:bCs/>
          <w:color w:val="auto"/>
          <w:kern w:val="0"/>
          <w:szCs w:val="28"/>
          <w:lang w:eastAsia="vi-VN"/>
        </w:rPr>
        <w:lastRenderedPageBreak/>
        <w:t>3</w:t>
      </w:r>
      <w:r w:rsidRPr="000E45C2">
        <w:rPr>
          <w:rFonts w:eastAsia="Courier New"/>
          <w:b/>
          <w:bCs/>
          <w:color w:val="auto"/>
          <w:kern w:val="0"/>
          <w:szCs w:val="28"/>
          <w:lang w:val="vi-VN" w:eastAsia="vi-VN"/>
        </w:rPr>
        <w:t xml:space="preserve">. Bố cục của dự thảo Nghị quyết </w:t>
      </w:r>
    </w:p>
    <w:p w14:paraId="3F25C482" w14:textId="77777777" w:rsidR="00806A51" w:rsidRPr="000E45C2" w:rsidRDefault="00806A51" w:rsidP="001C3C51">
      <w:pPr>
        <w:widowControl w:val="0"/>
        <w:spacing w:before="120" w:after="120" w:line="360" w:lineRule="exact"/>
        <w:ind w:right="0" w:firstLine="567"/>
        <w:rPr>
          <w:rFonts w:eastAsia="Yu Gothic"/>
          <w:color w:val="auto"/>
          <w:szCs w:val="28"/>
        </w:rPr>
      </w:pPr>
      <w:r w:rsidRPr="000E45C2">
        <w:rPr>
          <w:rFonts w:eastAsia="Yu Gothic"/>
          <w:color w:val="auto"/>
          <w:szCs w:val="28"/>
        </w:rPr>
        <w:t>Dự thảo Nghị quyết được bố cục theo Mẫu số 17 Phụ lục III ban hành kèm theo Nghị định số 187/2025/NĐ-CP, gồm 05 điều, cụ thể như sau:</w:t>
      </w:r>
    </w:p>
    <w:p w14:paraId="2429D11A" w14:textId="77777777" w:rsidR="0077560D" w:rsidRPr="000E45C2" w:rsidRDefault="0077560D" w:rsidP="001C3C51">
      <w:pPr>
        <w:widowControl w:val="0"/>
        <w:spacing w:before="120" w:after="120" w:line="360" w:lineRule="exact"/>
        <w:ind w:right="0" w:firstLine="567"/>
        <w:rPr>
          <w:rFonts w:eastAsia="Courier New"/>
          <w:bCs/>
          <w:iCs/>
          <w:color w:val="auto"/>
          <w:kern w:val="0"/>
          <w:szCs w:val="28"/>
          <w:lang w:val="vi-VN" w:eastAsia="vi-VN"/>
        </w:rPr>
      </w:pPr>
      <w:r w:rsidRPr="000E45C2">
        <w:rPr>
          <w:rFonts w:eastAsia="Courier New"/>
          <w:bCs/>
          <w:iCs/>
          <w:color w:val="auto"/>
          <w:kern w:val="0"/>
          <w:szCs w:val="28"/>
          <w:lang w:val="vi-VN" w:eastAsia="vi-VN"/>
        </w:rPr>
        <w:t>Điều 1. Phạm vi điều chỉnh</w:t>
      </w:r>
      <w:r w:rsidRPr="000E45C2">
        <w:rPr>
          <w:rFonts w:eastAsia="Courier New"/>
          <w:bCs/>
          <w:iCs/>
          <w:color w:val="auto"/>
          <w:kern w:val="0"/>
          <w:szCs w:val="28"/>
          <w:lang w:eastAsia="vi-VN"/>
        </w:rPr>
        <w:t xml:space="preserve"> và đ</w:t>
      </w:r>
      <w:r w:rsidRPr="000E45C2">
        <w:rPr>
          <w:rFonts w:eastAsia="Courier New"/>
          <w:bCs/>
          <w:iCs/>
          <w:color w:val="auto"/>
          <w:kern w:val="0"/>
          <w:szCs w:val="28"/>
          <w:lang w:val="vi-VN" w:eastAsia="vi-VN"/>
        </w:rPr>
        <w:t>ối tượng áp dụng.</w:t>
      </w:r>
    </w:p>
    <w:p w14:paraId="7347A46A" w14:textId="77777777" w:rsidR="0077560D" w:rsidRPr="000E45C2" w:rsidRDefault="0077560D" w:rsidP="001C3C51">
      <w:pPr>
        <w:widowControl w:val="0"/>
        <w:spacing w:before="120" w:after="120" w:line="360" w:lineRule="exact"/>
        <w:ind w:right="0" w:firstLine="567"/>
        <w:rPr>
          <w:rFonts w:eastAsia="Courier New"/>
          <w:bCs/>
          <w:iCs/>
          <w:color w:val="auto"/>
          <w:kern w:val="0"/>
          <w:szCs w:val="28"/>
          <w:lang w:eastAsia="vi-VN"/>
        </w:rPr>
      </w:pPr>
      <w:r w:rsidRPr="000E45C2">
        <w:rPr>
          <w:rFonts w:eastAsia="Courier New"/>
          <w:bCs/>
          <w:iCs/>
          <w:color w:val="auto"/>
          <w:kern w:val="0"/>
          <w:szCs w:val="28"/>
          <w:lang w:val="vi-VN" w:eastAsia="vi-VN"/>
        </w:rPr>
        <w:t xml:space="preserve">Điều </w:t>
      </w:r>
      <w:r w:rsidRPr="000E45C2">
        <w:rPr>
          <w:rFonts w:eastAsia="Courier New"/>
          <w:bCs/>
          <w:iCs/>
          <w:color w:val="auto"/>
          <w:kern w:val="0"/>
          <w:szCs w:val="28"/>
          <w:lang w:eastAsia="vi-VN"/>
        </w:rPr>
        <w:t>2</w:t>
      </w:r>
      <w:r w:rsidRPr="000E45C2">
        <w:rPr>
          <w:rFonts w:eastAsia="Courier New"/>
          <w:bCs/>
          <w:iCs/>
          <w:color w:val="auto"/>
          <w:kern w:val="0"/>
          <w:szCs w:val="28"/>
          <w:lang w:val="vi-VN" w:eastAsia="vi-VN"/>
        </w:rPr>
        <w:t xml:space="preserve">. </w:t>
      </w:r>
      <w:r w:rsidRPr="000E45C2">
        <w:rPr>
          <w:rFonts w:eastAsia="Courier New"/>
          <w:bCs/>
          <w:iCs/>
          <w:color w:val="auto"/>
          <w:kern w:val="0"/>
          <w:szCs w:val="28"/>
          <w:lang w:eastAsia="vi-VN"/>
        </w:rPr>
        <w:t>Mức hỗ trợ.</w:t>
      </w:r>
    </w:p>
    <w:p w14:paraId="1E7B6BC6" w14:textId="77777777" w:rsidR="0077560D" w:rsidRPr="000E45C2" w:rsidRDefault="0077560D" w:rsidP="001C3C51">
      <w:pPr>
        <w:widowControl w:val="0"/>
        <w:spacing w:before="120" w:after="120" w:line="360" w:lineRule="exact"/>
        <w:ind w:right="0" w:firstLine="567"/>
        <w:rPr>
          <w:rFonts w:eastAsia="Courier New"/>
          <w:bCs/>
          <w:iCs/>
          <w:color w:val="auto"/>
          <w:kern w:val="0"/>
          <w:szCs w:val="28"/>
          <w:lang w:val="vi-VN" w:eastAsia="vi-VN"/>
        </w:rPr>
      </w:pPr>
      <w:r w:rsidRPr="000E45C2">
        <w:rPr>
          <w:rFonts w:eastAsia="Courier New"/>
          <w:bCs/>
          <w:iCs/>
          <w:color w:val="auto"/>
          <w:kern w:val="0"/>
          <w:szCs w:val="28"/>
          <w:lang w:val="vi-VN" w:eastAsia="vi-VN"/>
        </w:rPr>
        <w:t xml:space="preserve">Điều </w:t>
      </w:r>
      <w:r w:rsidRPr="000E45C2">
        <w:rPr>
          <w:rFonts w:eastAsia="Courier New"/>
          <w:bCs/>
          <w:iCs/>
          <w:color w:val="auto"/>
          <w:kern w:val="0"/>
          <w:szCs w:val="28"/>
          <w:lang w:eastAsia="vi-VN"/>
        </w:rPr>
        <w:t>3</w:t>
      </w:r>
      <w:r w:rsidRPr="000E45C2">
        <w:rPr>
          <w:rFonts w:eastAsia="Courier New"/>
          <w:bCs/>
          <w:iCs/>
          <w:color w:val="auto"/>
          <w:kern w:val="0"/>
          <w:szCs w:val="28"/>
          <w:lang w:val="vi-VN" w:eastAsia="vi-VN"/>
        </w:rPr>
        <w:t>. Kinh phí thực hiện.</w:t>
      </w:r>
    </w:p>
    <w:p w14:paraId="7FE248BE" w14:textId="77777777" w:rsidR="0077560D" w:rsidRPr="000E45C2" w:rsidRDefault="0077560D" w:rsidP="001C3C51">
      <w:pPr>
        <w:widowControl w:val="0"/>
        <w:spacing w:before="120" w:after="120" w:line="360" w:lineRule="exact"/>
        <w:ind w:right="0" w:firstLine="567"/>
        <w:rPr>
          <w:rFonts w:eastAsia="Courier New"/>
          <w:bCs/>
          <w:iCs/>
          <w:color w:val="auto"/>
          <w:kern w:val="0"/>
          <w:szCs w:val="28"/>
          <w:lang w:eastAsia="vi-VN"/>
        </w:rPr>
      </w:pPr>
      <w:r w:rsidRPr="000E45C2">
        <w:rPr>
          <w:rFonts w:eastAsia="Courier New"/>
          <w:bCs/>
          <w:iCs/>
          <w:color w:val="auto"/>
          <w:kern w:val="0"/>
          <w:szCs w:val="28"/>
          <w:lang w:val="vi-VN" w:eastAsia="vi-VN"/>
        </w:rPr>
        <w:t xml:space="preserve">Điều </w:t>
      </w:r>
      <w:r w:rsidRPr="000E45C2">
        <w:rPr>
          <w:rFonts w:eastAsia="Courier New"/>
          <w:bCs/>
          <w:iCs/>
          <w:color w:val="auto"/>
          <w:kern w:val="0"/>
          <w:szCs w:val="28"/>
          <w:lang w:eastAsia="vi-VN"/>
        </w:rPr>
        <w:t>4</w:t>
      </w:r>
      <w:r w:rsidRPr="000E45C2">
        <w:rPr>
          <w:rFonts w:eastAsia="Courier New"/>
          <w:bCs/>
          <w:iCs/>
          <w:color w:val="auto"/>
          <w:kern w:val="0"/>
          <w:szCs w:val="28"/>
          <w:lang w:val="vi-VN" w:eastAsia="vi-VN"/>
        </w:rPr>
        <w:t xml:space="preserve">. </w:t>
      </w:r>
      <w:r w:rsidRPr="000E45C2">
        <w:rPr>
          <w:rFonts w:eastAsia="Courier New"/>
          <w:bCs/>
          <w:iCs/>
          <w:color w:val="auto"/>
          <w:kern w:val="0"/>
          <w:szCs w:val="28"/>
          <w:lang w:eastAsia="vi-VN"/>
        </w:rPr>
        <w:t>Điều khoản</w:t>
      </w:r>
      <w:r w:rsidRPr="000E45C2">
        <w:rPr>
          <w:rFonts w:eastAsia="Courier New"/>
          <w:bCs/>
          <w:iCs/>
          <w:color w:val="auto"/>
          <w:kern w:val="0"/>
          <w:szCs w:val="28"/>
          <w:lang w:val="vi-VN" w:eastAsia="vi-VN"/>
        </w:rPr>
        <w:t xml:space="preserve"> thi hành</w:t>
      </w:r>
      <w:r w:rsidRPr="000E45C2">
        <w:rPr>
          <w:rFonts w:eastAsia="Courier New"/>
          <w:bCs/>
          <w:iCs/>
          <w:color w:val="auto"/>
          <w:kern w:val="0"/>
          <w:szCs w:val="28"/>
          <w:lang w:eastAsia="vi-VN"/>
        </w:rPr>
        <w:t>.</w:t>
      </w:r>
    </w:p>
    <w:p w14:paraId="270D9B9C" w14:textId="77777777" w:rsidR="0077560D" w:rsidRPr="000E45C2" w:rsidRDefault="0077560D" w:rsidP="001C3C51">
      <w:pPr>
        <w:widowControl w:val="0"/>
        <w:spacing w:before="120" w:after="120" w:line="360" w:lineRule="exact"/>
        <w:ind w:right="0" w:firstLine="567"/>
        <w:rPr>
          <w:rFonts w:eastAsia="Courier New"/>
          <w:bCs/>
          <w:iCs/>
          <w:color w:val="auto"/>
          <w:kern w:val="0"/>
          <w:szCs w:val="28"/>
          <w:lang w:val="vi-VN" w:eastAsia="vi-VN"/>
        </w:rPr>
      </w:pPr>
      <w:r w:rsidRPr="000E45C2">
        <w:rPr>
          <w:rFonts w:eastAsia="Courier New"/>
          <w:bCs/>
          <w:iCs/>
          <w:color w:val="auto"/>
          <w:kern w:val="0"/>
          <w:szCs w:val="28"/>
          <w:lang w:val="vi-VN" w:eastAsia="vi-VN"/>
        </w:rPr>
        <w:t xml:space="preserve">Điều </w:t>
      </w:r>
      <w:r w:rsidRPr="000E45C2">
        <w:rPr>
          <w:rFonts w:eastAsia="Courier New"/>
          <w:bCs/>
          <w:iCs/>
          <w:color w:val="auto"/>
          <w:kern w:val="0"/>
          <w:szCs w:val="28"/>
          <w:lang w:eastAsia="vi-VN"/>
        </w:rPr>
        <w:t>5</w:t>
      </w:r>
      <w:r w:rsidRPr="000E45C2">
        <w:rPr>
          <w:rFonts w:eastAsia="Courier New"/>
          <w:bCs/>
          <w:iCs/>
          <w:color w:val="auto"/>
          <w:kern w:val="0"/>
          <w:szCs w:val="28"/>
          <w:lang w:val="vi-VN" w:eastAsia="vi-VN"/>
        </w:rPr>
        <w:t>. Tổ chức thực hiện.</w:t>
      </w:r>
    </w:p>
    <w:p w14:paraId="50176971" w14:textId="77777777" w:rsidR="0077560D" w:rsidRPr="000E45C2" w:rsidRDefault="0077560D" w:rsidP="001C3C51">
      <w:pPr>
        <w:widowControl w:val="0"/>
        <w:spacing w:before="120" w:after="120" w:line="360" w:lineRule="exact"/>
        <w:ind w:right="0" w:firstLine="567"/>
        <w:rPr>
          <w:b/>
          <w:iCs/>
          <w:color w:val="auto"/>
          <w:kern w:val="0"/>
          <w:szCs w:val="28"/>
          <w:lang w:val="vi-VN"/>
        </w:rPr>
      </w:pPr>
      <w:r w:rsidRPr="000E45C2">
        <w:rPr>
          <w:b/>
          <w:iCs/>
          <w:color w:val="auto"/>
          <w:kern w:val="0"/>
          <w:szCs w:val="28"/>
        </w:rPr>
        <w:t>4</w:t>
      </w:r>
      <w:r w:rsidRPr="000E45C2">
        <w:rPr>
          <w:b/>
          <w:iCs/>
          <w:color w:val="auto"/>
          <w:kern w:val="0"/>
          <w:szCs w:val="28"/>
          <w:lang w:val="vi-VN"/>
        </w:rPr>
        <w:t>. Nội dung cơ bản của dự thảo Nghị quyết</w:t>
      </w:r>
    </w:p>
    <w:p w14:paraId="2D34EF9D" w14:textId="49A9C318" w:rsidR="0077560D" w:rsidRPr="000E45C2" w:rsidRDefault="0077560D" w:rsidP="001C3C51">
      <w:pPr>
        <w:widowControl w:val="0"/>
        <w:spacing w:before="120" w:after="120" w:line="360" w:lineRule="exact"/>
        <w:ind w:right="0" w:firstLine="567"/>
        <w:rPr>
          <w:bCs/>
          <w:color w:val="auto"/>
          <w:kern w:val="0"/>
          <w:szCs w:val="28"/>
        </w:rPr>
      </w:pPr>
      <w:r w:rsidRPr="000E45C2">
        <w:rPr>
          <w:bCs/>
          <w:color w:val="auto"/>
          <w:kern w:val="0"/>
          <w:szCs w:val="28"/>
          <w:lang w:val="vi-VN"/>
        </w:rPr>
        <w:t>Nghị quyết</w:t>
      </w:r>
      <w:r w:rsidRPr="000E45C2">
        <w:rPr>
          <w:bCs/>
          <w:color w:val="auto"/>
          <w:kern w:val="0"/>
          <w:szCs w:val="28"/>
        </w:rPr>
        <w:t xml:space="preserve"> quy định mức hỗ trợ cho các đối tượng như sau:</w:t>
      </w:r>
    </w:p>
    <w:p w14:paraId="13F953C4" w14:textId="52FA620E" w:rsidR="003723DF" w:rsidRPr="000E45C2" w:rsidRDefault="003723DF" w:rsidP="001C3C51">
      <w:pPr>
        <w:widowControl w:val="0"/>
        <w:shd w:val="clear" w:color="auto" w:fill="FFFFFF"/>
        <w:spacing w:before="120" w:after="120" w:line="360" w:lineRule="exact"/>
        <w:ind w:right="0" w:firstLine="567"/>
        <w:rPr>
          <w:rFonts w:eastAsia="Calibri"/>
          <w:color w:val="auto"/>
          <w:spacing w:val="-2"/>
          <w:kern w:val="0"/>
          <w:szCs w:val="28"/>
        </w:rPr>
      </w:pPr>
      <w:r w:rsidRPr="000E45C2">
        <w:rPr>
          <w:color w:val="auto"/>
          <w:spacing w:val="-2"/>
          <w:szCs w:val="28"/>
        </w:rPr>
        <w:t>a) Trưởng phòng, Phó Trưởng phòng và cán bộ, chiến sĩ Phòng Cảnh sát điều tra tội phạm về ma túy Công an thành phố</w:t>
      </w:r>
      <w:r w:rsidR="00693C26" w:rsidRPr="000E45C2">
        <w:rPr>
          <w:color w:val="auto"/>
          <w:spacing w:val="-2"/>
          <w:szCs w:val="28"/>
        </w:rPr>
        <w:t xml:space="preserve">, </w:t>
      </w:r>
      <w:r w:rsidR="00693C26" w:rsidRPr="000E45C2">
        <w:rPr>
          <w:rFonts w:eastAsia="Calibri"/>
          <w:color w:val="auto"/>
          <w:spacing w:val="-2"/>
          <w:kern w:val="0"/>
          <w:szCs w:val="28"/>
        </w:rPr>
        <w:t>được hỗ trợ: 3.000.000 đồng/người/tháng.</w:t>
      </w:r>
    </w:p>
    <w:p w14:paraId="5F0F5540" w14:textId="77B60809" w:rsidR="003723DF" w:rsidRPr="000E45C2" w:rsidRDefault="003723DF" w:rsidP="001C3C51">
      <w:pPr>
        <w:widowControl w:val="0"/>
        <w:shd w:val="clear" w:color="auto" w:fill="FFFFFF"/>
        <w:spacing w:before="120" w:after="120" w:line="360" w:lineRule="exact"/>
        <w:ind w:right="0" w:firstLine="567"/>
        <w:rPr>
          <w:rFonts w:eastAsia="Calibri"/>
          <w:color w:val="auto"/>
          <w:kern w:val="0"/>
          <w:szCs w:val="28"/>
        </w:rPr>
      </w:pPr>
      <w:r w:rsidRPr="000E45C2">
        <w:rPr>
          <w:bCs/>
          <w:iCs/>
          <w:color w:val="auto"/>
          <w:szCs w:val="28"/>
        </w:rPr>
        <w:t xml:space="preserve">b) </w:t>
      </w:r>
      <w:r w:rsidRPr="000E45C2">
        <w:rPr>
          <w:bCs/>
          <w:iCs/>
          <w:color w:val="auto"/>
          <w:spacing w:val="2"/>
          <w:szCs w:val="28"/>
        </w:rPr>
        <w:t>Cán bộ, chiến sĩ được điều động đến bảo vệ và người lao động theo hợp đồng</w:t>
      </w:r>
      <w:r w:rsidRPr="000E45C2">
        <w:rPr>
          <w:bCs/>
          <w:iCs/>
          <w:color w:val="auto"/>
          <w:szCs w:val="28"/>
        </w:rPr>
        <w:t xml:space="preserve"> lao động tại c</w:t>
      </w:r>
      <w:r w:rsidR="00693C26" w:rsidRPr="000E45C2">
        <w:rPr>
          <w:bCs/>
          <w:iCs/>
          <w:color w:val="auto"/>
          <w:szCs w:val="28"/>
        </w:rPr>
        <w:t xml:space="preserve">ơ sở cai nghiện ma túy công lập, </w:t>
      </w:r>
      <w:r w:rsidR="00693C26" w:rsidRPr="000E45C2">
        <w:rPr>
          <w:rFonts w:eastAsia="Calibri"/>
          <w:color w:val="auto"/>
          <w:kern w:val="0"/>
          <w:szCs w:val="28"/>
        </w:rPr>
        <w:t>được hỗ trợ: 3.000.000 đồng/người/tháng.</w:t>
      </w:r>
    </w:p>
    <w:p w14:paraId="6A466A4A" w14:textId="21E1D9F5" w:rsidR="003723DF" w:rsidRPr="000E45C2" w:rsidRDefault="003723DF" w:rsidP="001C3C51">
      <w:pPr>
        <w:widowControl w:val="0"/>
        <w:shd w:val="clear" w:color="auto" w:fill="FFFFFF"/>
        <w:spacing w:before="120" w:after="120" w:line="360" w:lineRule="exact"/>
        <w:ind w:right="0" w:firstLine="567"/>
        <w:rPr>
          <w:rFonts w:eastAsia="Calibri"/>
          <w:color w:val="auto"/>
          <w:kern w:val="0"/>
          <w:szCs w:val="28"/>
        </w:rPr>
      </w:pPr>
      <w:r w:rsidRPr="000E45C2">
        <w:rPr>
          <w:color w:val="auto"/>
          <w:szCs w:val="28"/>
        </w:rPr>
        <w:t xml:space="preserve">c) </w:t>
      </w:r>
      <w:r w:rsidR="00341FB6" w:rsidRPr="000E45C2">
        <w:rPr>
          <w:color w:val="auto"/>
          <w:szCs w:val="28"/>
        </w:rPr>
        <w:t xml:space="preserve">Chỉ </w:t>
      </w:r>
      <w:r w:rsidRPr="000E45C2">
        <w:rPr>
          <w:color w:val="auto"/>
          <w:szCs w:val="28"/>
        </w:rPr>
        <w:t>huy, cán bộ, chiến sĩ Công an xã, phường được phân công trực tiếp chỉ đạo, đấu tranh phòng, chống ma túy</w:t>
      </w:r>
      <w:r w:rsidR="00F85DEC" w:rsidRPr="000E45C2">
        <w:rPr>
          <w:color w:val="auto"/>
          <w:szCs w:val="28"/>
        </w:rPr>
        <w:t xml:space="preserve">, </w:t>
      </w:r>
      <w:r w:rsidR="00F85DEC" w:rsidRPr="000E45C2">
        <w:rPr>
          <w:rFonts w:eastAsia="Calibri"/>
          <w:color w:val="auto"/>
          <w:kern w:val="0"/>
          <w:szCs w:val="28"/>
        </w:rPr>
        <w:t>được hỗ trợ: 2.000.000 đồng/người/tháng.</w:t>
      </w:r>
    </w:p>
    <w:p w14:paraId="2A688442" w14:textId="2C0D329B" w:rsidR="003723DF" w:rsidRPr="000E45C2" w:rsidRDefault="003723DF" w:rsidP="001C3C51">
      <w:pPr>
        <w:widowControl w:val="0"/>
        <w:shd w:val="clear" w:color="auto" w:fill="FFFFFF"/>
        <w:spacing w:before="120" w:after="120" w:line="360" w:lineRule="exact"/>
        <w:ind w:right="0" w:firstLine="567"/>
        <w:rPr>
          <w:rFonts w:eastAsia="Calibri"/>
          <w:color w:val="auto"/>
          <w:kern w:val="0"/>
          <w:szCs w:val="28"/>
        </w:rPr>
      </w:pPr>
      <w:r w:rsidRPr="000E45C2">
        <w:rPr>
          <w:color w:val="auto"/>
          <w:spacing w:val="2"/>
          <w:szCs w:val="28"/>
        </w:rPr>
        <w:t>d) Chỉ huy, cán bộ, chiến sĩ thuộc Ban Chỉ huy Bộ đội Biên phòng thành phố trực tiếp chỉ đạo, đấu tranh phòng, chống ma túy, gồm: Trưởng phòng, Phó Trưởng phòng, cá</w:t>
      </w:r>
      <w:r w:rsidR="00F85DEC" w:rsidRPr="000E45C2">
        <w:rPr>
          <w:color w:val="auto"/>
          <w:spacing w:val="2"/>
          <w:szCs w:val="28"/>
        </w:rPr>
        <w:t>n bộ, chiến sĩ Phòng Nghiệp vụ</w:t>
      </w:r>
      <w:r w:rsidR="002747F3" w:rsidRPr="000E45C2">
        <w:rPr>
          <w:color w:val="auto"/>
          <w:spacing w:val="2"/>
          <w:szCs w:val="28"/>
        </w:rPr>
        <w:t xml:space="preserve">, </w:t>
      </w:r>
      <w:r w:rsidR="002747F3" w:rsidRPr="000E45C2">
        <w:rPr>
          <w:rFonts w:eastAsia="Calibri"/>
          <w:color w:val="auto"/>
          <w:kern w:val="0"/>
          <w:szCs w:val="28"/>
        </w:rPr>
        <w:t>được hỗ trợ: 2.000.000 đồng/người/tháng.</w:t>
      </w:r>
    </w:p>
    <w:p w14:paraId="06A6969F" w14:textId="63FE927D" w:rsidR="003723DF" w:rsidRPr="000E45C2" w:rsidRDefault="003723DF" w:rsidP="001C3C51">
      <w:pPr>
        <w:widowControl w:val="0"/>
        <w:shd w:val="clear" w:color="auto" w:fill="FFFFFF"/>
        <w:spacing w:before="120" w:after="120" w:line="360" w:lineRule="exact"/>
        <w:ind w:right="0" w:firstLine="567"/>
        <w:rPr>
          <w:rFonts w:eastAsia="Calibri"/>
          <w:color w:val="auto"/>
          <w:kern w:val="0"/>
          <w:szCs w:val="28"/>
        </w:rPr>
      </w:pPr>
      <w:r w:rsidRPr="000E45C2">
        <w:rPr>
          <w:color w:val="auto"/>
          <w:spacing w:val="2"/>
          <w:szCs w:val="28"/>
        </w:rPr>
        <w:t xml:space="preserve">đ) Đồn trưởng, Phó Đồn trưởng nghiệp vụ; cán bộ, chiến sĩ Đội phòng, chống ma túy và tội phạm các </w:t>
      </w:r>
      <w:r w:rsidR="002747F3" w:rsidRPr="000E45C2">
        <w:rPr>
          <w:color w:val="auto"/>
          <w:spacing w:val="2"/>
          <w:szCs w:val="28"/>
        </w:rPr>
        <w:t xml:space="preserve">cửa khẩu, cảng, Đồn Biên phòng, </w:t>
      </w:r>
      <w:r w:rsidR="002747F3" w:rsidRPr="000E45C2">
        <w:rPr>
          <w:rFonts w:eastAsia="Calibri"/>
          <w:color w:val="auto"/>
          <w:kern w:val="0"/>
          <w:szCs w:val="28"/>
        </w:rPr>
        <w:t>được hỗ trợ: 1.500.000 đồng/người/tháng.</w:t>
      </w:r>
    </w:p>
    <w:p w14:paraId="7C0000ED" w14:textId="569D3FB2" w:rsidR="002747F3" w:rsidRPr="000E45C2" w:rsidRDefault="003723DF" w:rsidP="001C3C51">
      <w:pPr>
        <w:widowControl w:val="0"/>
        <w:shd w:val="clear" w:color="auto" w:fill="FFFFFF"/>
        <w:spacing w:before="120" w:after="120" w:line="360" w:lineRule="exact"/>
        <w:ind w:right="0" w:firstLine="567"/>
        <w:rPr>
          <w:rFonts w:eastAsia="Calibri"/>
          <w:color w:val="auto"/>
          <w:kern w:val="0"/>
          <w:szCs w:val="28"/>
        </w:rPr>
      </w:pPr>
      <w:r w:rsidRPr="000E45C2">
        <w:rPr>
          <w:color w:val="auto"/>
          <w:szCs w:val="28"/>
        </w:rPr>
        <w:t xml:space="preserve">e) </w:t>
      </w:r>
      <w:r w:rsidRPr="000E45C2">
        <w:rPr>
          <w:color w:val="auto"/>
          <w:spacing w:val="2"/>
          <w:szCs w:val="28"/>
        </w:rPr>
        <w:t xml:space="preserve">Người không thuộc trường hợp hưởng lương từ ngân sách được giao nhiệm vụ trực tiếp </w:t>
      </w:r>
      <w:r w:rsidRPr="000E45C2">
        <w:rPr>
          <w:iCs/>
          <w:color w:val="auto"/>
          <w:szCs w:val="28"/>
          <w:lang w:val="en-GB"/>
        </w:rPr>
        <w:t xml:space="preserve">giúp đỡ </w:t>
      </w:r>
      <w:r w:rsidRPr="000E45C2">
        <w:rPr>
          <w:color w:val="auto"/>
          <w:spacing w:val="2"/>
          <w:szCs w:val="28"/>
        </w:rPr>
        <w:t>người sử dụng trái phép chất ma túy theo ph</w:t>
      </w:r>
      <w:r w:rsidR="002747F3" w:rsidRPr="000E45C2">
        <w:rPr>
          <w:color w:val="auto"/>
          <w:spacing w:val="2"/>
          <w:szCs w:val="28"/>
        </w:rPr>
        <w:t xml:space="preserve">ân công của người có thẩm quyền, </w:t>
      </w:r>
      <w:r w:rsidR="002747F3" w:rsidRPr="000E45C2">
        <w:rPr>
          <w:rFonts w:eastAsia="Calibri"/>
          <w:color w:val="auto"/>
          <w:kern w:val="0"/>
          <w:szCs w:val="28"/>
        </w:rPr>
        <w:t>được hỗ trợ: 800.000 đồng/người/tháng.</w:t>
      </w:r>
    </w:p>
    <w:p w14:paraId="29506D52" w14:textId="24708B8D" w:rsidR="00E9617A" w:rsidRPr="000E45C2" w:rsidRDefault="00E9617A" w:rsidP="001C3C51">
      <w:pPr>
        <w:widowControl w:val="0"/>
        <w:shd w:val="clear" w:color="auto" w:fill="FFFFFF"/>
        <w:spacing w:before="120" w:after="120" w:line="360" w:lineRule="exact"/>
        <w:ind w:right="0" w:firstLine="567"/>
        <w:rPr>
          <w:rFonts w:eastAsia="Calibri"/>
          <w:color w:val="auto"/>
          <w:kern w:val="0"/>
          <w:szCs w:val="28"/>
        </w:rPr>
      </w:pPr>
      <w:r w:rsidRPr="000E45C2">
        <w:rPr>
          <w:bCs/>
          <w:iCs/>
          <w:color w:val="auto"/>
          <w:kern w:val="0"/>
          <w:szCs w:val="28"/>
        </w:rPr>
        <w:t xml:space="preserve">g) </w:t>
      </w:r>
      <w:r w:rsidRPr="000E45C2">
        <w:rPr>
          <w:rFonts w:eastAsia="Calibri"/>
          <w:color w:val="auto"/>
          <w:kern w:val="0"/>
          <w:szCs w:val="28"/>
        </w:rPr>
        <w:t xml:space="preserve">Người được giao nhiệm vụ tư vấn tâm lý, xã hội, quản lý, hỗ trợ người cai nghiện ma túy tự nguyện tại gia đình, cộng đồng, người bị quản lý sau cai nghiện tại cấp xã theo phân công của người có thẩm quyền, </w:t>
      </w:r>
      <w:r w:rsidRPr="000E45C2">
        <w:rPr>
          <w:bCs/>
          <w:iCs/>
          <w:color w:val="auto"/>
          <w:szCs w:val="28"/>
        </w:rPr>
        <w:t>được hỗ trợ bằng 0,6 lần mức lương cơ sở hiện hành/người/tháng.</w:t>
      </w:r>
    </w:p>
    <w:bookmarkEnd w:id="7"/>
    <w:p w14:paraId="2C37A3EF" w14:textId="77777777" w:rsidR="0077560D" w:rsidRPr="000E45C2" w:rsidRDefault="0077560D" w:rsidP="001C3C51">
      <w:pPr>
        <w:widowControl w:val="0"/>
        <w:shd w:val="clear" w:color="auto" w:fill="FFFFFF"/>
        <w:spacing w:before="120" w:after="120" w:line="360" w:lineRule="exact"/>
        <w:ind w:right="0" w:firstLine="567"/>
        <w:rPr>
          <w:rFonts w:eastAsia="Courier New"/>
          <w:b/>
          <w:bCs/>
          <w:color w:val="auto"/>
          <w:kern w:val="0"/>
          <w:szCs w:val="28"/>
          <w:lang w:val="vi-VN" w:eastAsia="vi-VN"/>
        </w:rPr>
      </w:pPr>
      <w:r w:rsidRPr="000E45C2">
        <w:rPr>
          <w:rFonts w:eastAsia="Courier New"/>
          <w:b/>
          <w:color w:val="auto"/>
          <w:kern w:val="0"/>
          <w:szCs w:val="28"/>
          <w:lang w:val="vi-VN" w:eastAsia="vi-VN"/>
        </w:rPr>
        <w:t xml:space="preserve">V. DỰ KIẾN NGUỒN LỰC, ĐIỀU KIỆN ĐẢM BẢO CHO VIỆC THI HÀNH NGHỊ QUYẾT VÀ THỜI GIAN TRÌNH </w:t>
      </w:r>
      <w:r w:rsidRPr="000E45C2">
        <w:rPr>
          <w:rFonts w:eastAsia="Courier New"/>
          <w:b/>
          <w:bCs/>
          <w:color w:val="auto"/>
          <w:kern w:val="0"/>
          <w:szCs w:val="28"/>
          <w:lang w:val="vi-VN" w:eastAsia="vi-VN"/>
        </w:rPr>
        <w:t>THÔNG QUA</w:t>
      </w:r>
    </w:p>
    <w:p w14:paraId="6D98C723" w14:textId="77777777" w:rsidR="0077560D" w:rsidRPr="000E45C2" w:rsidRDefault="0077560D" w:rsidP="001C3C51">
      <w:pPr>
        <w:widowControl w:val="0"/>
        <w:shd w:val="clear" w:color="auto" w:fill="FFFFFF"/>
        <w:spacing w:before="120" w:after="120" w:line="360" w:lineRule="exact"/>
        <w:ind w:right="0" w:firstLine="567"/>
        <w:rPr>
          <w:rFonts w:eastAsia="Courier New"/>
          <w:b/>
          <w:color w:val="auto"/>
          <w:kern w:val="0"/>
          <w:szCs w:val="28"/>
          <w:lang w:val="vi-VN" w:eastAsia="vi-VN"/>
        </w:rPr>
      </w:pPr>
      <w:r w:rsidRPr="000E45C2">
        <w:rPr>
          <w:rFonts w:eastAsia="Courier New"/>
          <w:b/>
          <w:color w:val="auto"/>
          <w:kern w:val="0"/>
          <w:szCs w:val="28"/>
          <w:lang w:val="vi-VN" w:eastAsia="vi-VN"/>
        </w:rPr>
        <w:t>1. Dự kiến nguồn lực, điều kiện đảm bảo thi hành</w:t>
      </w:r>
    </w:p>
    <w:p w14:paraId="191C7637" w14:textId="1CAF41AB" w:rsidR="0077560D" w:rsidRPr="000E45C2" w:rsidRDefault="0077560D" w:rsidP="00063806">
      <w:pPr>
        <w:widowControl w:val="0"/>
        <w:shd w:val="clear" w:color="auto" w:fill="FFFFFF"/>
        <w:spacing w:before="120" w:after="120" w:line="360" w:lineRule="exact"/>
        <w:ind w:right="0" w:firstLine="567"/>
        <w:rPr>
          <w:bCs/>
          <w:i/>
          <w:color w:val="auto"/>
          <w:spacing w:val="-2"/>
          <w:kern w:val="0"/>
          <w:szCs w:val="28"/>
        </w:rPr>
      </w:pPr>
      <w:r w:rsidRPr="000E45C2">
        <w:rPr>
          <w:rFonts w:eastAsia="Courier New"/>
          <w:color w:val="auto"/>
          <w:spacing w:val="-2"/>
          <w:kern w:val="0"/>
          <w:szCs w:val="28"/>
          <w:lang w:val="vi-VN" w:eastAsia="vi-VN"/>
        </w:rPr>
        <w:t>a)</w:t>
      </w:r>
      <w:r w:rsidRPr="000E45C2">
        <w:rPr>
          <w:rFonts w:eastAsia="Courier New"/>
          <w:color w:val="auto"/>
          <w:spacing w:val="-2"/>
          <w:kern w:val="0"/>
          <w:szCs w:val="28"/>
          <w:lang w:eastAsia="vi-VN"/>
        </w:rPr>
        <w:t xml:space="preserve"> </w:t>
      </w:r>
      <w:r w:rsidRPr="000E45C2">
        <w:rPr>
          <w:rFonts w:eastAsia="Courier New"/>
          <w:color w:val="auto"/>
          <w:spacing w:val="-2"/>
          <w:kern w:val="0"/>
          <w:szCs w:val="28"/>
          <w:lang w:val="vi-VN" w:eastAsia="vi-VN"/>
        </w:rPr>
        <w:t>Dự kiến tổng kinh phí thực hiệ</w:t>
      </w:r>
      <w:r w:rsidR="005B7A0D" w:rsidRPr="000E45C2">
        <w:rPr>
          <w:rFonts w:eastAsia="Courier New"/>
          <w:color w:val="auto"/>
          <w:spacing w:val="-2"/>
          <w:kern w:val="0"/>
          <w:szCs w:val="28"/>
          <w:lang w:val="vi-VN" w:eastAsia="vi-VN"/>
        </w:rPr>
        <w:t>n hàng năm khoảng</w:t>
      </w:r>
      <w:r w:rsidRPr="000E45C2">
        <w:rPr>
          <w:rFonts w:eastAsia="Courier New"/>
          <w:color w:val="auto"/>
          <w:spacing w:val="-2"/>
          <w:kern w:val="0"/>
          <w:szCs w:val="28"/>
          <w:lang w:val="vi-VN" w:eastAsia="vi-VN"/>
        </w:rPr>
        <w:t xml:space="preserve">: </w:t>
      </w:r>
      <w:r w:rsidR="00264A63" w:rsidRPr="000E45C2">
        <w:rPr>
          <w:b/>
          <w:bCs/>
          <w:color w:val="auto"/>
          <w:spacing w:val="-2"/>
          <w:kern w:val="0"/>
          <w:szCs w:val="28"/>
        </w:rPr>
        <w:t>13.243.248</w:t>
      </w:r>
      <w:r w:rsidR="00D36FCD" w:rsidRPr="000E45C2">
        <w:rPr>
          <w:b/>
          <w:bCs/>
          <w:color w:val="auto"/>
          <w:spacing w:val="-2"/>
          <w:kern w:val="0"/>
          <w:szCs w:val="28"/>
        </w:rPr>
        <w:t>.000</w:t>
      </w:r>
      <w:r w:rsidRPr="000E45C2">
        <w:rPr>
          <w:b/>
          <w:bCs/>
          <w:color w:val="auto"/>
          <w:spacing w:val="-2"/>
          <w:kern w:val="0"/>
          <w:szCs w:val="28"/>
        </w:rPr>
        <w:t xml:space="preserve"> đồng </w:t>
      </w:r>
      <w:r w:rsidRPr="000E45C2">
        <w:rPr>
          <w:bCs/>
          <w:i/>
          <w:color w:val="auto"/>
          <w:spacing w:val="-2"/>
          <w:kern w:val="0"/>
          <w:szCs w:val="28"/>
        </w:rPr>
        <w:lastRenderedPageBreak/>
        <w:t>(</w:t>
      </w:r>
      <w:r w:rsidR="00264A63" w:rsidRPr="000E45C2">
        <w:rPr>
          <w:bCs/>
          <w:i/>
          <w:color w:val="auto"/>
          <w:spacing w:val="-2"/>
          <w:kern w:val="0"/>
          <w:szCs w:val="28"/>
        </w:rPr>
        <w:t xml:space="preserve">Mười ba tỷ </w:t>
      </w:r>
      <w:r w:rsidR="00742DDC" w:rsidRPr="000E45C2">
        <w:rPr>
          <w:bCs/>
          <w:i/>
          <w:color w:val="auto"/>
          <w:spacing w:val="-2"/>
          <w:kern w:val="0"/>
          <w:szCs w:val="28"/>
        </w:rPr>
        <w:t xml:space="preserve">hai trăm bốn mươi ba triệu hai trăm bốn mươi tám </w:t>
      </w:r>
      <w:r w:rsidR="00D36FCD" w:rsidRPr="000E45C2">
        <w:rPr>
          <w:bCs/>
          <w:i/>
          <w:color w:val="auto"/>
          <w:spacing w:val="-2"/>
          <w:kern w:val="0"/>
          <w:szCs w:val="28"/>
        </w:rPr>
        <w:t>nghìn đồng</w:t>
      </w:r>
      <w:r w:rsidRPr="000E45C2">
        <w:rPr>
          <w:bCs/>
          <w:i/>
          <w:color w:val="auto"/>
          <w:spacing w:val="-2"/>
          <w:kern w:val="0"/>
          <w:szCs w:val="28"/>
        </w:rPr>
        <w:t>)</w:t>
      </w:r>
      <w:r w:rsidRPr="000E45C2">
        <w:rPr>
          <w:i/>
          <w:color w:val="auto"/>
          <w:spacing w:val="-2"/>
          <w:kern w:val="0"/>
          <w:szCs w:val="28"/>
        </w:rPr>
        <w:t xml:space="preserve"> (có bản dự chi kèm theo).</w:t>
      </w:r>
      <w:r w:rsidRPr="000E45C2">
        <w:rPr>
          <w:bCs/>
          <w:i/>
          <w:color w:val="auto"/>
          <w:spacing w:val="-2"/>
          <w:kern w:val="0"/>
          <w:szCs w:val="28"/>
        </w:rPr>
        <w:t xml:space="preserve"> </w:t>
      </w:r>
      <w:r w:rsidRPr="000E45C2">
        <w:rPr>
          <w:bCs/>
          <w:color w:val="auto"/>
          <w:spacing w:val="-2"/>
          <w:kern w:val="0"/>
          <w:szCs w:val="28"/>
        </w:rPr>
        <w:t>Trong đó:</w:t>
      </w:r>
    </w:p>
    <w:p w14:paraId="73EFD00E" w14:textId="68FE5271" w:rsidR="0077560D" w:rsidRPr="000E45C2" w:rsidRDefault="0077560D" w:rsidP="00063806">
      <w:pPr>
        <w:widowControl w:val="0"/>
        <w:shd w:val="clear" w:color="auto" w:fill="FFFFFF"/>
        <w:spacing w:before="120" w:after="120" w:line="360" w:lineRule="exact"/>
        <w:ind w:right="0" w:firstLine="567"/>
        <w:rPr>
          <w:rFonts w:eastAsia="Calibri"/>
          <w:color w:val="auto"/>
          <w:spacing w:val="-4"/>
          <w:kern w:val="0"/>
          <w:szCs w:val="28"/>
        </w:rPr>
      </w:pPr>
      <w:r w:rsidRPr="000E45C2">
        <w:rPr>
          <w:color w:val="auto"/>
          <w:spacing w:val="-4"/>
          <w:kern w:val="0"/>
          <w:szCs w:val="28"/>
        </w:rPr>
        <w:t>- Kinh phí hỗ trợ</w:t>
      </w:r>
      <w:r w:rsidRPr="000E45C2">
        <w:rPr>
          <w:rFonts w:eastAsia="Calibri"/>
          <w:color w:val="auto"/>
          <w:spacing w:val="-4"/>
          <w:kern w:val="0"/>
          <w:szCs w:val="28"/>
        </w:rPr>
        <w:t xml:space="preserve"> Trưởng phòng, Phó Trưởng phòng, cán bộ, chiến sĩ Phòng Cảnh sát điều tra tội phạm về ma túy Công an thành phố; cán bộ, chiến sĩ được điều động đến bảo vệ và người lao động theo hợp đồng lao động tại cơ sở cai nghiện ma túy công lập, </w:t>
      </w:r>
      <w:r w:rsidRPr="000E45C2">
        <w:rPr>
          <w:rFonts w:eastAsia="Courier New"/>
          <w:color w:val="auto"/>
          <w:spacing w:val="-4"/>
          <w:kern w:val="0"/>
          <w:szCs w:val="28"/>
          <w:lang w:eastAsia="vi-VN"/>
        </w:rPr>
        <w:t xml:space="preserve">khoảng: </w:t>
      </w:r>
      <w:r w:rsidRPr="000E45C2">
        <w:rPr>
          <w:rFonts w:eastAsia="Courier New"/>
          <w:b/>
          <w:color w:val="auto"/>
          <w:spacing w:val="-4"/>
          <w:kern w:val="0"/>
          <w:szCs w:val="28"/>
          <w:lang w:eastAsia="vi-VN"/>
        </w:rPr>
        <w:t>2.412.000.000 đồng</w:t>
      </w:r>
      <w:r w:rsidRPr="000E45C2">
        <w:rPr>
          <w:rFonts w:eastAsia="Courier New"/>
          <w:color w:val="auto"/>
          <w:spacing w:val="-4"/>
          <w:kern w:val="0"/>
          <w:szCs w:val="28"/>
          <w:lang w:eastAsia="vi-VN"/>
        </w:rPr>
        <w:t xml:space="preserve"> </w:t>
      </w:r>
      <w:r w:rsidRPr="000E45C2">
        <w:rPr>
          <w:rFonts w:eastAsia="Courier New"/>
          <w:i/>
          <w:color w:val="auto"/>
          <w:spacing w:val="-4"/>
          <w:kern w:val="0"/>
          <w:szCs w:val="28"/>
          <w:lang w:eastAsia="vi-VN"/>
        </w:rPr>
        <w:t>(Hai tỷ bốn trăm mười hai triệu đồng)</w:t>
      </w:r>
      <w:r w:rsidRPr="000E45C2">
        <w:rPr>
          <w:rFonts w:eastAsia="Courier New"/>
          <w:color w:val="auto"/>
          <w:spacing w:val="-4"/>
          <w:kern w:val="0"/>
          <w:szCs w:val="28"/>
          <w:lang w:eastAsia="vi-VN"/>
        </w:rPr>
        <w:t>.</w:t>
      </w:r>
    </w:p>
    <w:p w14:paraId="7DDE31AE" w14:textId="0AC7BFE3" w:rsidR="0073183D" w:rsidRPr="000E45C2" w:rsidRDefault="0077560D" w:rsidP="00063806">
      <w:pPr>
        <w:widowControl w:val="0"/>
        <w:snapToGrid w:val="0"/>
        <w:spacing w:before="120" w:after="120" w:line="360" w:lineRule="exact"/>
        <w:ind w:right="0" w:firstLine="567"/>
        <w:rPr>
          <w:color w:val="auto"/>
          <w:szCs w:val="28"/>
        </w:rPr>
      </w:pPr>
      <w:r w:rsidRPr="000E45C2">
        <w:rPr>
          <w:rFonts w:eastAsia="Calibri"/>
          <w:color w:val="auto"/>
          <w:spacing w:val="-2"/>
          <w:kern w:val="0"/>
          <w:szCs w:val="28"/>
        </w:rPr>
        <w:t xml:space="preserve">- </w:t>
      </w:r>
      <w:r w:rsidR="0073183D" w:rsidRPr="000E45C2">
        <w:rPr>
          <w:rFonts w:eastAsia="Calibri"/>
          <w:color w:val="auto"/>
          <w:spacing w:val="-2"/>
          <w:kern w:val="0"/>
          <w:szCs w:val="28"/>
        </w:rPr>
        <w:t xml:space="preserve">Kinh phí hỗ trợ </w:t>
      </w:r>
      <w:r w:rsidR="0073183D" w:rsidRPr="000E45C2">
        <w:rPr>
          <w:color w:val="auto"/>
          <w:szCs w:val="28"/>
        </w:rPr>
        <w:t>chỉ huy, cán bộ, chiến sĩ Công an xã, phường được phân công trực tiếp chỉ đạo, đấu tranh phòng, chống ma túy</w:t>
      </w:r>
      <w:r w:rsidR="0073183D" w:rsidRPr="000E45C2">
        <w:rPr>
          <w:color w:val="auto"/>
          <w:spacing w:val="-2"/>
          <w:kern w:val="0"/>
          <w:szCs w:val="28"/>
        </w:rPr>
        <w:t xml:space="preserve">, </w:t>
      </w:r>
      <w:r w:rsidR="0073183D" w:rsidRPr="000E45C2">
        <w:rPr>
          <w:rFonts w:eastAsia="Courier New"/>
          <w:color w:val="auto"/>
          <w:spacing w:val="-2"/>
          <w:kern w:val="0"/>
          <w:szCs w:val="28"/>
          <w:lang w:eastAsia="vi-VN"/>
        </w:rPr>
        <w:t xml:space="preserve">khoảng: </w:t>
      </w:r>
      <w:r w:rsidR="009F497C" w:rsidRPr="000E45C2">
        <w:rPr>
          <w:rFonts w:eastAsia="Courier New"/>
          <w:b/>
          <w:color w:val="auto"/>
          <w:spacing w:val="-2"/>
          <w:kern w:val="0"/>
          <w:szCs w:val="28"/>
          <w:lang w:eastAsia="vi-VN"/>
        </w:rPr>
        <w:t>4.800.000.000</w:t>
      </w:r>
      <w:r w:rsidR="0073183D" w:rsidRPr="000E45C2">
        <w:rPr>
          <w:rFonts w:eastAsia="Courier New"/>
          <w:b/>
          <w:color w:val="auto"/>
          <w:spacing w:val="-2"/>
          <w:kern w:val="0"/>
          <w:szCs w:val="28"/>
          <w:lang w:eastAsia="vi-VN"/>
        </w:rPr>
        <w:t xml:space="preserve"> đồng</w:t>
      </w:r>
      <w:r w:rsidR="0073183D" w:rsidRPr="000E45C2">
        <w:rPr>
          <w:rFonts w:eastAsia="Courier New"/>
          <w:color w:val="auto"/>
          <w:spacing w:val="-2"/>
          <w:kern w:val="0"/>
          <w:szCs w:val="28"/>
          <w:lang w:eastAsia="vi-VN"/>
        </w:rPr>
        <w:t xml:space="preserve"> </w:t>
      </w:r>
      <w:r w:rsidR="0073183D" w:rsidRPr="000E45C2">
        <w:rPr>
          <w:rFonts w:eastAsia="Courier New"/>
          <w:i/>
          <w:color w:val="auto"/>
          <w:spacing w:val="-2"/>
          <w:kern w:val="0"/>
          <w:szCs w:val="28"/>
          <w:lang w:eastAsia="vi-VN"/>
        </w:rPr>
        <w:t>(</w:t>
      </w:r>
      <w:r w:rsidR="009F497C" w:rsidRPr="000E45C2">
        <w:rPr>
          <w:rFonts w:eastAsia="Courier New"/>
          <w:i/>
          <w:color w:val="auto"/>
          <w:spacing w:val="-2"/>
          <w:kern w:val="0"/>
          <w:szCs w:val="28"/>
          <w:lang w:eastAsia="vi-VN"/>
        </w:rPr>
        <w:t>Bốn tỷ tám trăm</w:t>
      </w:r>
      <w:r w:rsidR="0073183D" w:rsidRPr="000E45C2">
        <w:rPr>
          <w:rFonts w:eastAsia="Courier New"/>
          <w:i/>
          <w:color w:val="auto"/>
          <w:spacing w:val="-2"/>
          <w:kern w:val="0"/>
          <w:szCs w:val="28"/>
          <w:lang w:eastAsia="vi-VN"/>
        </w:rPr>
        <w:t xml:space="preserve"> triệu đồng)</w:t>
      </w:r>
      <w:r w:rsidR="0073183D" w:rsidRPr="000E45C2">
        <w:rPr>
          <w:rFonts w:eastAsia="Courier New"/>
          <w:color w:val="auto"/>
          <w:spacing w:val="-2"/>
          <w:kern w:val="0"/>
          <w:szCs w:val="28"/>
          <w:lang w:eastAsia="vi-VN"/>
        </w:rPr>
        <w:t>.</w:t>
      </w:r>
    </w:p>
    <w:p w14:paraId="0018E9B9" w14:textId="5ABD9E2E" w:rsidR="0073183D" w:rsidRPr="000E45C2" w:rsidRDefault="009F497C" w:rsidP="00063806">
      <w:pPr>
        <w:widowControl w:val="0"/>
        <w:snapToGrid w:val="0"/>
        <w:spacing w:before="120" w:after="120" w:line="360" w:lineRule="exact"/>
        <w:ind w:right="0" w:firstLine="567"/>
        <w:rPr>
          <w:color w:val="auto"/>
          <w:spacing w:val="-2"/>
          <w:kern w:val="0"/>
          <w:szCs w:val="28"/>
        </w:rPr>
      </w:pPr>
      <w:r w:rsidRPr="000E45C2">
        <w:rPr>
          <w:rFonts w:eastAsia="Calibri"/>
          <w:color w:val="auto"/>
          <w:spacing w:val="-2"/>
          <w:kern w:val="0"/>
          <w:szCs w:val="28"/>
        </w:rPr>
        <w:t xml:space="preserve">- </w:t>
      </w:r>
      <w:r w:rsidR="0077560D" w:rsidRPr="000E45C2">
        <w:rPr>
          <w:rFonts w:eastAsia="Calibri"/>
          <w:color w:val="auto"/>
          <w:spacing w:val="-2"/>
          <w:kern w:val="0"/>
          <w:szCs w:val="28"/>
        </w:rPr>
        <w:t xml:space="preserve">Kinh phí hỗ trợ </w:t>
      </w:r>
      <w:r w:rsidR="0077560D" w:rsidRPr="000E45C2">
        <w:rPr>
          <w:color w:val="auto"/>
          <w:spacing w:val="-2"/>
          <w:kern w:val="0"/>
          <w:szCs w:val="28"/>
        </w:rPr>
        <w:t>chỉ huy, cán bộ, chiến sĩ thuộc Ban Chỉ huy Bộ đội Biên phòng thành phố trực tiếp chỉ đạo, đấu tranh phòng, chống ma túy, gồm: Trưởng phòng, Phó Trưởng phòng, cá</w:t>
      </w:r>
      <w:r w:rsidRPr="000E45C2">
        <w:rPr>
          <w:color w:val="auto"/>
          <w:spacing w:val="-2"/>
          <w:kern w:val="0"/>
          <w:szCs w:val="28"/>
        </w:rPr>
        <w:t xml:space="preserve">n bộ, chiến sĩ Phòng Nghiệp vụ, khoảng: </w:t>
      </w:r>
      <w:r w:rsidR="00E810F6" w:rsidRPr="000E45C2">
        <w:rPr>
          <w:b/>
          <w:color w:val="auto"/>
          <w:spacing w:val="-2"/>
          <w:kern w:val="0"/>
          <w:szCs w:val="28"/>
        </w:rPr>
        <w:t>36</w:t>
      </w:r>
      <w:r w:rsidR="009F6953" w:rsidRPr="000E45C2">
        <w:rPr>
          <w:b/>
          <w:color w:val="auto"/>
          <w:spacing w:val="-2"/>
          <w:kern w:val="0"/>
          <w:szCs w:val="28"/>
        </w:rPr>
        <w:t>0.000.000 đồng</w:t>
      </w:r>
      <w:r w:rsidR="009F6953" w:rsidRPr="000E45C2">
        <w:rPr>
          <w:color w:val="auto"/>
          <w:spacing w:val="-2"/>
          <w:kern w:val="0"/>
          <w:szCs w:val="28"/>
        </w:rPr>
        <w:t xml:space="preserve"> </w:t>
      </w:r>
      <w:r w:rsidR="009F6953" w:rsidRPr="000E45C2">
        <w:rPr>
          <w:i/>
          <w:color w:val="auto"/>
          <w:spacing w:val="-2"/>
          <w:kern w:val="0"/>
          <w:szCs w:val="28"/>
        </w:rPr>
        <w:t>(</w:t>
      </w:r>
      <w:r w:rsidR="00E810F6" w:rsidRPr="000E45C2">
        <w:rPr>
          <w:i/>
          <w:color w:val="auto"/>
          <w:spacing w:val="-2"/>
          <w:kern w:val="0"/>
          <w:szCs w:val="28"/>
        </w:rPr>
        <w:t>Ba trăm sáu</w:t>
      </w:r>
      <w:r w:rsidR="009F6953" w:rsidRPr="000E45C2">
        <w:rPr>
          <w:i/>
          <w:color w:val="auto"/>
          <w:spacing w:val="-2"/>
          <w:kern w:val="0"/>
          <w:szCs w:val="28"/>
        </w:rPr>
        <w:t xml:space="preserve"> mươi triệu đồng).</w:t>
      </w:r>
    </w:p>
    <w:p w14:paraId="6CC62003" w14:textId="1305DDB1" w:rsidR="0077560D" w:rsidRPr="000E45C2" w:rsidRDefault="009F497C" w:rsidP="00063806">
      <w:pPr>
        <w:widowControl w:val="0"/>
        <w:shd w:val="clear" w:color="auto" w:fill="FFFFFF"/>
        <w:spacing w:before="120" w:after="120" w:line="360" w:lineRule="exact"/>
        <w:ind w:right="0" w:firstLine="567"/>
        <w:rPr>
          <w:rFonts w:eastAsia="Calibri"/>
          <w:color w:val="auto"/>
          <w:kern w:val="0"/>
          <w:szCs w:val="28"/>
        </w:rPr>
      </w:pPr>
      <w:r w:rsidRPr="000E45C2">
        <w:rPr>
          <w:color w:val="auto"/>
          <w:spacing w:val="2"/>
          <w:kern w:val="0"/>
          <w:szCs w:val="28"/>
        </w:rPr>
        <w:t xml:space="preserve">- Kinh phí hỗ trợ </w:t>
      </w:r>
      <w:r w:rsidR="0077560D" w:rsidRPr="000E45C2">
        <w:rPr>
          <w:color w:val="auto"/>
          <w:spacing w:val="2"/>
          <w:kern w:val="0"/>
          <w:szCs w:val="28"/>
        </w:rPr>
        <w:t>Đồn trưởng, Phó Đồn trưởng nghiệp vụ; cán bộ, chiến sĩ Đội phòng, chống ma túy và tội phạm các</w:t>
      </w:r>
      <w:r w:rsidR="009F6953" w:rsidRPr="000E45C2">
        <w:rPr>
          <w:color w:val="auto"/>
          <w:spacing w:val="2"/>
          <w:kern w:val="0"/>
          <w:szCs w:val="28"/>
        </w:rPr>
        <w:t xml:space="preserve"> cửa khẩu, cảng, Đồn Biên phòng,</w:t>
      </w:r>
      <w:r w:rsidR="0077560D" w:rsidRPr="000E45C2">
        <w:rPr>
          <w:color w:val="auto"/>
          <w:spacing w:val="2"/>
          <w:kern w:val="0"/>
          <w:szCs w:val="28"/>
        </w:rPr>
        <w:t xml:space="preserve"> </w:t>
      </w:r>
      <w:r w:rsidR="0077560D" w:rsidRPr="000E45C2">
        <w:rPr>
          <w:rFonts w:eastAsia="Courier New"/>
          <w:color w:val="auto"/>
          <w:kern w:val="0"/>
          <w:szCs w:val="28"/>
          <w:lang w:eastAsia="vi-VN"/>
        </w:rPr>
        <w:t xml:space="preserve">khoảng: </w:t>
      </w:r>
      <w:r w:rsidR="00D1455D" w:rsidRPr="000E45C2">
        <w:rPr>
          <w:rFonts w:eastAsia="Courier New"/>
          <w:b/>
          <w:color w:val="auto"/>
          <w:kern w:val="0"/>
          <w:szCs w:val="28"/>
          <w:lang w:eastAsia="vi-VN"/>
        </w:rPr>
        <w:t>1.008.000.000</w:t>
      </w:r>
      <w:r w:rsidR="0077560D" w:rsidRPr="000E45C2">
        <w:rPr>
          <w:rFonts w:eastAsia="Courier New"/>
          <w:b/>
          <w:color w:val="auto"/>
          <w:kern w:val="0"/>
          <w:szCs w:val="28"/>
          <w:lang w:eastAsia="vi-VN"/>
        </w:rPr>
        <w:t xml:space="preserve"> đồng</w:t>
      </w:r>
      <w:r w:rsidR="0077560D" w:rsidRPr="000E45C2">
        <w:rPr>
          <w:rFonts w:eastAsia="Courier New"/>
          <w:color w:val="auto"/>
          <w:kern w:val="0"/>
          <w:szCs w:val="28"/>
          <w:lang w:eastAsia="vi-VN"/>
        </w:rPr>
        <w:t xml:space="preserve"> </w:t>
      </w:r>
      <w:r w:rsidR="0077560D" w:rsidRPr="000E45C2">
        <w:rPr>
          <w:rFonts w:eastAsia="Courier New"/>
          <w:i/>
          <w:color w:val="auto"/>
          <w:kern w:val="0"/>
          <w:szCs w:val="28"/>
          <w:lang w:eastAsia="vi-VN"/>
        </w:rPr>
        <w:t>(</w:t>
      </w:r>
      <w:r w:rsidR="00D1455D" w:rsidRPr="000E45C2">
        <w:rPr>
          <w:rFonts w:eastAsia="Courier New"/>
          <w:i/>
          <w:color w:val="auto"/>
          <w:kern w:val="0"/>
          <w:szCs w:val="28"/>
          <w:lang w:eastAsia="vi-VN"/>
        </w:rPr>
        <w:t>Một tỷ không trăm l</w:t>
      </w:r>
      <w:r w:rsidR="00987E4E" w:rsidRPr="000E45C2">
        <w:rPr>
          <w:rFonts w:eastAsia="Courier New"/>
          <w:i/>
          <w:color w:val="auto"/>
          <w:kern w:val="0"/>
          <w:szCs w:val="28"/>
          <w:lang w:eastAsia="vi-VN"/>
        </w:rPr>
        <w:t>inh</w:t>
      </w:r>
      <w:r w:rsidR="00D1455D" w:rsidRPr="000E45C2">
        <w:rPr>
          <w:rFonts w:eastAsia="Courier New"/>
          <w:i/>
          <w:color w:val="auto"/>
          <w:kern w:val="0"/>
          <w:szCs w:val="28"/>
          <w:lang w:eastAsia="vi-VN"/>
        </w:rPr>
        <w:t xml:space="preserve"> tám</w:t>
      </w:r>
      <w:r w:rsidR="0077560D" w:rsidRPr="000E45C2">
        <w:rPr>
          <w:rFonts w:eastAsia="Courier New"/>
          <w:i/>
          <w:color w:val="auto"/>
          <w:kern w:val="0"/>
          <w:szCs w:val="28"/>
          <w:lang w:eastAsia="vi-VN"/>
        </w:rPr>
        <w:t xml:space="preserve"> triệu đồng)</w:t>
      </w:r>
      <w:r w:rsidR="0077560D" w:rsidRPr="000E45C2">
        <w:rPr>
          <w:rFonts w:eastAsia="Courier New"/>
          <w:color w:val="auto"/>
          <w:kern w:val="0"/>
          <w:szCs w:val="28"/>
          <w:lang w:eastAsia="vi-VN"/>
        </w:rPr>
        <w:t>.</w:t>
      </w:r>
    </w:p>
    <w:p w14:paraId="07C6F241" w14:textId="41A8BEA7" w:rsidR="0077560D" w:rsidRPr="000E45C2" w:rsidRDefault="0077560D" w:rsidP="00063806">
      <w:pPr>
        <w:widowControl w:val="0"/>
        <w:shd w:val="clear" w:color="auto" w:fill="FFFFFF"/>
        <w:spacing w:before="120" w:after="120" w:line="360" w:lineRule="exact"/>
        <w:ind w:right="0" w:firstLine="567"/>
        <w:rPr>
          <w:color w:val="auto"/>
          <w:spacing w:val="-2"/>
          <w:kern w:val="0"/>
          <w:szCs w:val="28"/>
        </w:rPr>
      </w:pPr>
      <w:r w:rsidRPr="000E45C2">
        <w:rPr>
          <w:color w:val="auto"/>
          <w:spacing w:val="-2"/>
          <w:kern w:val="0"/>
          <w:szCs w:val="28"/>
        </w:rPr>
        <w:t xml:space="preserve">- Kinh phí hỗ trợ người </w:t>
      </w:r>
      <w:r w:rsidR="00221617" w:rsidRPr="000E45C2">
        <w:rPr>
          <w:color w:val="auto"/>
          <w:spacing w:val="-2"/>
          <w:szCs w:val="28"/>
        </w:rPr>
        <w:t xml:space="preserve">không thuộc trường hợp hưởng lương từ ngân sách được giao nhiệm vụ trực tiếp </w:t>
      </w:r>
      <w:r w:rsidR="00221617" w:rsidRPr="000E45C2">
        <w:rPr>
          <w:iCs/>
          <w:color w:val="auto"/>
          <w:spacing w:val="-2"/>
          <w:szCs w:val="28"/>
          <w:lang w:val="en-GB"/>
        </w:rPr>
        <w:t xml:space="preserve">giúp đỡ </w:t>
      </w:r>
      <w:r w:rsidR="00221617" w:rsidRPr="000E45C2">
        <w:rPr>
          <w:color w:val="auto"/>
          <w:spacing w:val="-2"/>
          <w:szCs w:val="28"/>
        </w:rPr>
        <w:t>người sử dụng trái phép chất ma túy theo phân công của người có thẩm quyền</w:t>
      </w:r>
      <w:r w:rsidRPr="000E45C2">
        <w:rPr>
          <w:color w:val="auto"/>
          <w:spacing w:val="-2"/>
          <w:kern w:val="0"/>
          <w:szCs w:val="28"/>
        </w:rPr>
        <w:t xml:space="preserve">, </w:t>
      </w:r>
      <w:r w:rsidRPr="000E45C2">
        <w:rPr>
          <w:rFonts w:eastAsia="Courier New"/>
          <w:color w:val="auto"/>
          <w:spacing w:val="-2"/>
          <w:kern w:val="0"/>
          <w:szCs w:val="28"/>
          <w:lang w:eastAsia="vi-VN"/>
        </w:rPr>
        <w:t xml:space="preserve">khoảng: </w:t>
      </w:r>
      <w:r w:rsidR="002540B0" w:rsidRPr="000E45C2">
        <w:rPr>
          <w:rFonts w:eastAsia="Courier New"/>
          <w:b/>
          <w:color w:val="auto"/>
          <w:spacing w:val="-2"/>
          <w:kern w:val="0"/>
          <w:szCs w:val="28"/>
          <w:lang w:eastAsia="vi-VN"/>
        </w:rPr>
        <w:t>1.420.800.000</w:t>
      </w:r>
      <w:r w:rsidRPr="000E45C2">
        <w:rPr>
          <w:rFonts w:eastAsia="Courier New"/>
          <w:b/>
          <w:color w:val="auto"/>
          <w:spacing w:val="-2"/>
          <w:kern w:val="0"/>
          <w:szCs w:val="28"/>
          <w:lang w:eastAsia="vi-VN"/>
        </w:rPr>
        <w:t xml:space="preserve"> đồng</w:t>
      </w:r>
      <w:r w:rsidRPr="000E45C2">
        <w:rPr>
          <w:rFonts w:eastAsia="Courier New"/>
          <w:color w:val="auto"/>
          <w:spacing w:val="-2"/>
          <w:kern w:val="0"/>
          <w:szCs w:val="28"/>
          <w:lang w:eastAsia="vi-VN"/>
        </w:rPr>
        <w:t xml:space="preserve"> </w:t>
      </w:r>
      <w:r w:rsidRPr="000E45C2">
        <w:rPr>
          <w:rFonts w:eastAsia="Courier New"/>
          <w:i/>
          <w:color w:val="auto"/>
          <w:spacing w:val="-2"/>
          <w:kern w:val="0"/>
          <w:szCs w:val="28"/>
          <w:lang w:eastAsia="vi-VN"/>
        </w:rPr>
        <w:t>(</w:t>
      </w:r>
      <w:r w:rsidR="002540B0" w:rsidRPr="000E45C2">
        <w:rPr>
          <w:rFonts w:eastAsia="Courier New"/>
          <w:i/>
          <w:color w:val="auto"/>
          <w:spacing w:val="-2"/>
          <w:kern w:val="0"/>
          <w:szCs w:val="28"/>
          <w:lang w:eastAsia="vi-VN"/>
        </w:rPr>
        <w:t xml:space="preserve">Một tỷ bốn trăm hai mươi triệu tám trăm nghìn </w:t>
      </w:r>
      <w:r w:rsidRPr="000E45C2">
        <w:rPr>
          <w:rFonts w:eastAsia="Courier New"/>
          <w:i/>
          <w:color w:val="auto"/>
          <w:spacing w:val="-2"/>
          <w:kern w:val="0"/>
          <w:szCs w:val="28"/>
          <w:lang w:eastAsia="vi-VN"/>
        </w:rPr>
        <w:t>đồng)</w:t>
      </w:r>
      <w:r w:rsidRPr="000E45C2">
        <w:rPr>
          <w:rFonts w:eastAsia="Courier New"/>
          <w:color w:val="auto"/>
          <w:spacing w:val="-2"/>
          <w:kern w:val="0"/>
          <w:szCs w:val="28"/>
          <w:lang w:eastAsia="vi-VN"/>
        </w:rPr>
        <w:t>.</w:t>
      </w:r>
    </w:p>
    <w:p w14:paraId="78D3D529" w14:textId="275D3E84" w:rsidR="00221617" w:rsidRPr="000E45C2" w:rsidRDefault="00221617" w:rsidP="00063806">
      <w:pPr>
        <w:widowControl w:val="0"/>
        <w:shd w:val="clear" w:color="auto" w:fill="FFFFFF"/>
        <w:spacing w:before="120" w:after="120" w:line="360" w:lineRule="exact"/>
        <w:ind w:firstLine="567"/>
        <w:rPr>
          <w:color w:val="auto"/>
          <w:spacing w:val="-2"/>
          <w:szCs w:val="28"/>
        </w:rPr>
      </w:pPr>
      <w:r w:rsidRPr="000E45C2">
        <w:rPr>
          <w:bCs/>
          <w:iCs/>
          <w:color w:val="auto"/>
          <w:spacing w:val="-2"/>
          <w:szCs w:val="28"/>
        </w:rPr>
        <w:t xml:space="preserve">- </w:t>
      </w:r>
      <w:r w:rsidR="00B70CEB" w:rsidRPr="000E45C2">
        <w:rPr>
          <w:bCs/>
          <w:iCs/>
          <w:color w:val="auto"/>
          <w:spacing w:val="-2"/>
          <w:szCs w:val="28"/>
        </w:rPr>
        <w:t xml:space="preserve">Kinh phí hỗ trợ </w:t>
      </w:r>
      <w:r w:rsidR="00B70CEB" w:rsidRPr="000E45C2">
        <w:rPr>
          <w:color w:val="auto"/>
          <w:spacing w:val="-2"/>
          <w:szCs w:val="28"/>
        </w:rPr>
        <w:t xml:space="preserve">người </w:t>
      </w:r>
      <w:r w:rsidRPr="000E45C2">
        <w:rPr>
          <w:color w:val="auto"/>
          <w:spacing w:val="-2"/>
          <w:szCs w:val="28"/>
        </w:rPr>
        <w:t>được giao nhiệm vụ tư vấn tâm lý, xã hội, quản lý, hỗ trợ người cai nghiện ma túy tự nguyện tại gia đình, cộng đồng, người bị quản lý sau cai nghiện tại cấp xã theo phân công của người</w:t>
      </w:r>
      <w:r w:rsidR="00B70CEB" w:rsidRPr="000E45C2">
        <w:rPr>
          <w:color w:val="auto"/>
          <w:spacing w:val="-2"/>
          <w:szCs w:val="28"/>
        </w:rPr>
        <w:t xml:space="preserve"> có thẩm quyền, </w:t>
      </w:r>
      <w:r w:rsidR="00B70CEB" w:rsidRPr="000E45C2">
        <w:rPr>
          <w:rFonts w:eastAsia="Courier New"/>
          <w:color w:val="auto"/>
          <w:spacing w:val="-2"/>
          <w:kern w:val="0"/>
          <w:szCs w:val="28"/>
          <w:lang w:eastAsia="vi-VN"/>
        </w:rPr>
        <w:t xml:space="preserve">khoảng: </w:t>
      </w:r>
      <w:r w:rsidR="00DF10FE" w:rsidRPr="000E45C2">
        <w:rPr>
          <w:rFonts w:eastAsia="Courier New"/>
          <w:b/>
          <w:color w:val="auto"/>
          <w:spacing w:val="-2"/>
          <w:kern w:val="0"/>
          <w:szCs w:val="28"/>
          <w:lang w:eastAsia="vi-VN"/>
        </w:rPr>
        <w:t>3.242.448.000</w:t>
      </w:r>
      <w:r w:rsidR="00B70CEB" w:rsidRPr="000E45C2">
        <w:rPr>
          <w:rFonts w:eastAsia="Courier New"/>
          <w:b/>
          <w:color w:val="auto"/>
          <w:spacing w:val="-2"/>
          <w:kern w:val="0"/>
          <w:szCs w:val="28"/>
          <w:lang w:eastAsia="vi-VN"/>
        </w:rPr>
        <w:t xml:space="preserve"> đồng</w:t>
      </w:r>
      <w:r w:rsidR="00B70CEB" w:rsidRPr="000E45C2">
        <w:rPr>
          <w:rFonts w:eastAsia="Courier New"/>
          <w:color w:val="auto"/>
          <w:spacing w:val="-2"/>
          <w:kern w:val="0"/>
          <w:szCs w:val="28"/>
          <w:lang w:eastAsia="vi-VN"/>
        </w:rPr>
        <w:t xml:space="preserve"> </w:t>
      </w:r>
      <w:r w:rsidR="00B70CEB" w:rsidRPr="000E45C2">
        <w:rPr>
          <w:rFonts w:eastAsia="Courier New"/>
          <w:i/>
          <w:color w:val="auto"/>
          <w:spacing w:val="-2"/>
          <w:kern w:val="0"/>
          <w:szCs w:val="28"/>
          <w:lang w:eastAsia="vi-VN"/>
        </w:rPr>
        <w:t>(</w:t>
      </w:r>
      <w:r w:rsidR="005B7A0D" w:rsidRPr="000E45C2">
        <w:rPr>
          <w:rFonts w:eastAsia="Courier New"/>
          <w:i/>
          <w:color w:val="auto"/>
          <w:spacing w:val="-2"/>
          <w:kern w:val="0"/>
          <w:szCs w:val="28"/>
          <w:lang w:eastAsia="vi-VN"/>
        </w:rPr>
        <w:t>Ba tỷ hai trăm bốn mươi hai triệu bốn trăm bốn mươi tám nghìn</w:t>
      </w:r>
      <w:r w:rsidR="00B70CEB" w:rsidRPr="000E45C2">
        <w:rPr>
          <w:rFonts w:eastAsia="Courier New"/>
          <w:i/>
          <w:color w:val="auto"/>
          <w:spacing w:val="-2"/>
          <w:kern w:val="0"/>
          <w:szCs w:val="28"/>
          <w:lang w:eastAsia="vi-VN"/>
        </w:rPr>
        <w:t xml:space="preserve"> đồng)</w:t>
      </w:r>
      <w:r w:rsidR="00B70CEB" w:rsidRPr="000E45C2">
        <w:rPr>
          <w:rFonts w:eastAsia="Courier New"/>
          <w:color w:val="auto"/>
          <w:spacing w:val="-2"/>
          <w:kern w:val="0"/>
          <w:szCs w:val="28"/>
          <w:lang w:eastAsia="vi-VN"/>
        </w:rPr>
        <w:t>.</w:t>
      </w:r>
    </w:p>
    <w:p w14:paraId="76484F19" w14:textId="77777777" w:rsidR="0077560D" w:rsidRPr="000E45C2" w:rsidRDefault="0077560D" w:rsidP="00063806">
      <w:pPr>
        <w:widowControl w:val="0"/>
        <w:shd w:val="clear" w:color="auto" w:fill="FFFFFF"/>
        <w:spacing w:before="120" w:after="120" w:line="360" w:lineRule="exact"/>
        <w:ind w:right="0" w:firstLine="567"/>
        <w:rPr>
          <w:b/>
          <w:color w:val="auto"/>
          <w:kern w:val="0"/>
          <w:szCs w:val="28"/>
        </w:rPr>
      </w:pPr>
      <w:r w:rsidRPr="000E45C2">
        <w:rPr>
          <w:rFonts w:eastAsia="Courier New"/>
          <w:bCs/>
          <w:color w:val="auto"/>
          <w:kern w:val="0"/>
          <w:szCs w:val="28"/>
          <w:lang w:val="vi-VN" w:eastAsia="vi-VN"/>
        </w:rPr>
        <w:t>b)</w:t>
      </w:r>
      <w:r w:rsidRPr="000E45C2">
        <w:rPr>
          <w:rFonts w:eastAsia="Courier New"/>
          <w:color w:val="auto"/>
          <w:kern w:val="0"/>
          <w:szCs w:val="28"/>
          <w:lang w:val="vi-VN" w:eastAsia="vi-VN"/>
        </w:rPr>
        <w:t xml:space="preserve"> Nguồn kinh phí thực hiện: </w:t>
      </w:r>
      <w:r w:rsidRPr="000E45C2">
        <w:rPr>
          <w:color w:val="auto"/>
          <w:kern w:val="0"/>
          <w:szCs w:val="28"/>
        </w:rPr>
        <w:t>Từ nguồn ngân sách thành phố dự toán chi hằng năm cho hoạt động quốc phòng, an ninh.</w:t>
      </w:r>
    </w:p>
    <w:p w14:paraId="5D779F8C" w14:textId="77777777" w:rsidR="00A30754" w:rsidRPr="000E45C2" w:rsidRDefault="00A30754" w:rsidP="00063806">
      <w:pPr>
        <w:widowControl w:val="0"/>
        <w:spacing w:before="120" w:after="120" w:line="360" w:lineRule="exact"/>
        <w:ind w:right="0" w:firstLine="567"/>
        <w:rPr>
          <w:color w:val="auto"/>
          <w:szCs w:val="28"/>
        </w:rPr>
      </w:pPr>
      <w:r w:rsidRPr="000E45C2">
        <w:rPr>
          <w:b/>
          <w:bCs/>
          <w:color w:val="auto"/>
          <w:szCs w:val="28"/>
        </w:rPr>
        <w:t>2. Dự kiến hiệu lực thi hành của Nghị quyết:</w:t>
      </w:r>
      <w:r w:rsidRPr="000E45C2">
        <w:rPr>
          <w:color w:val="auto"/>
          <w:szCs w:val="28"/>
        </w:rPr>
        <w:t xml:space="preserve"> Ủy ban nhân dân thành phố đề xuất hiệu lực thi hành của Nghị quyết kể từ ngày </w:t>
      </w:r>
      <w:proofErr w:type="gramStart"/>
      <w:r w:rsidRPr="000E45C2">
        <w:rPr>
          <w:color w:val="auto"/>
          <w:szCs w:val="28"/>
        </w:rPr>
        <w:t>…./</w:t>
      </w:r>
      <w:proofErr w:type="gramEnd"/>
      <w:r w:rsidRPr="000E45C2">
        <w:rPr>
          <w:color w:val="auto"/>
          <w:szCs w:val="28"/>
        </w:rPr>
        <w:t xml:space="preserve">…./2026. </w:t>
      </w:r>
    </w:p>
    <w:p w14:paraId="51309C0B" w14:textId="77777777" w:rsidR="00A30754" w:rsidRPr="000E45C2" w:rsidRDefault="00A30754" w:rsidP="00063806">
      <w:pPr>
        <w:widowControl w:val="0"/>
        <w:spacing w:before="120" w:after="120" w:line="360" w:lineRule="exact"/>
        <w:ind w:right="0" w:firstLine="567"/>
        <w:rPr>
          <w:color w:val="auto"/>
          <w:szCs w:val="28"/>
        </w:rPr>
      </w:pPr>
      <w:r w:rsidRPr="000E45C2">
        <w:rPr>
          <w:b/>
          <w:bCs/>
          <w:color w:val="auto"/>
          <w:szCs w:val="28"/>
        </w:rPr>
        <w:t>3.</w:t>
      </w:r>
      <w:r w:rsidRPr="000E45C2">
        <w:rPr>
          <w:b/>
          <w:bCs/>
          <w:color w:val="auto"/>
          <w:szCs w:val="28"/>
          <w:lang w:val="vi-VN"/>
        </w:rPr>
        <w:t xml:space="preserve"> </w:t>
      </w:r>
      <w:r w:rsidRPr="000E45C2">
        <w:rPr>
          <w:b/>
          <w:bCs/>
          <w:color w:val="auto"/>
          <w:szCs w:val="28"/>
        </w:rPr>
        <w:t>Dự kiến thời gian trình thông qua:</w:t>
      </w:r>
      <w:r w:rsidRPr="000E45C2">
        <w:rPr>
          <w:color w:val="auto"/>
          <w:szCs w:val="28"/>
        </w:rPr>
        <w:t xml:space="preserve"> Kỳ họp của Hội đồng nhân dân thành phố tháng …/2026. </w:t>
      </w:r>
    </w:p>
    <w:p w14:paraId="2A88085C" w14:textId="77777777" w:rsidR="009333F2" w:rsidRPr="000E45C2" w:rsidRDefault="0011419E" w:rsidP="00063806">
      <w:pPr>
        <w:pStyle w:val="Heading1"/>
        <w:keepNext w:val="0"/>
        <w:keepLines w:val="0"/>
        <w:widowControl w:val="0"/>
        <w:spacing w:before="120" w:after="120" w:line="360" w:lineRule="exact"/>
        <w:ind w:left="0" w:firstLine="567"/>
        <w:jc w:val="both"/>
        <w:rPr>
          <w:color w:val="auto"/>
          <w:szCs w:val="28"/>
        </w:rPr>
      </w:pPr>
      <w:r w:rsidRPr="000E45C2">
        <w:rPr>
          <w:color w:val="auto"/>
          <w:szCs w:val="28"/>
        </w:rPr>
        <w:t>VI. TÀI LIỆU GỬI KÈM</w:t>
      </w:r>
    </w:p>
    <w:p w14:paraId="3FB56A85" w14:textId="658EB4F5" w:rsidR="001738C6" w:rsidRPr="000E45C2" w:rsidRDefault="001738C6" w:rsidP="00063806">
      <w:pPr>
        <w:widowControl w:val="0"/>
        <w:spacing w:before="120" w:after="120" w:line="360" w:lineRule="exact"/>
        <w:ind w:right="0" w:firstLine="567"/>
        <w:rPr>
          <w:color w:val="auto"/>
          <w:szCs w:val="28"/>
        </w:rPr>
      </w:pPr>
      <w:r w:rsidRPr="000E45C2">
        <w:rPr>
          <w:color w:val="auto"/>
          <w:szCs w:val="28"/>
        </w:rPr>
        <w:t xml:space="preserve">1. Dự thảo Nghị quyết quy định </w:t>
      </w:r>
      <w:r w:rsidR="001C2310" w:rsidRPr="000E45C2">
        <w:rPr>
          <w:color w:val="auto"/>
          <w:szCs w:val="28"/>
        </w:rPr>
        <w:t xml:space="preserve">mức hỗ trợ người được giao nhiệm vụ phòng, chống ma túy </w:t>
      </w:r>
      <w:r w:rsidRPr="000E45C2">
        <w:rPr>
          <w:color w:val="auto"/>
          <w:szCs w:val="28"/>
        </w:rPr>
        <w:t xml:space="preserve">trên địa bàn </w:t>
      </w:r>
      <w:r w:rsidR="004F18A0" w:rsidRPr="000E45C2">
        <w:rPr>
          <w:color w:val="auto"/>
          <w:szCs w:val="28"/>
        </w:rPr>
        <w:t>thành phố Huế</w:t>
      </w:r>
      <w:r w:rsidRPr="000E45C2">
        <w:rPr>
          <w:color w:val="auto"/>
          <w:szCs w:val="28"/>
        </w:rPr>
        <w:t>.</w:t>
      </w:r>
    </w:p>
    <w:p w14:paraId="5AF99942" w14:textId="0174E92F" w:rsidR="001738C6" w:rsidRPr="000E45C2" w:rsidRDefault="00196ECA" w:rsidP="00063806">
      <w:pPr>
        <w:widowControl w:val="0"/>
        <w:spacing w:before="120" w:after="120" w:line="360" w:lineRule="exact"/>
        <w:ind w:right="0" w:firstLine="567"/>
        <w:rPr>
          <w:color w:val="auto"/>
          <w:spacing w:val="-4"/>
          <w:szCs w:val="28"/>
        </w:rPr>
      </w:pPr>
      <w:r w:rsidRPr="000E45C2">
        <w:rPr>
          <w:bCs/>
          <w:color w:val="auto"/>
          <w:spacing w:val="-4"/>
          <w:szCs w:val="28"/>
        </w:rPr>
        <w:t>2</w:t>
      </w:r>
      <w:r w:rsidR="001738C6" w:rsidRPr="000E45C2">
        <w:rPr>
          <w:bCs/>
          <w:color w:val="auto"/>
          <w:spacing w:val="-4"/>
          <w:szCs w:val="28"/>
        </w:rPr>
        <w:t>.</w:t>
      </w:r>
      <w:r w:rsidR="002C6F55" w:rsidRPr="000E45C2">
        <w:rPr>
          <w:bCs/>
          <w:color w:val="auto"/>
          <w:spacing w:val="-4"/>
          <w:szCs w:val="28"/>
          <w:lang w:val="vi-VN"/>
        </w:rPr>
        <w:t xml:space="preserve"> </w:t>
      </w:r>
      <w:r w:rsidR="001738C6" w:rsidRPr="000E45C2">
        <w:rPr>
          <w:color w:val="auto"/>
          <w:spacing w:val="-4"/>
          <w:szCs w:val="28"/>
        </w:rPr>
        <w:t xml:space="preserve">Báo cáo tổng hợp, giải trình, tiếp thu ý kiến góp ý của các cơ quan, đơn vị. </w:t>
      </w:r>
    </w:p>
    <w:p w14:paraId="3479634D" w14:textId="2A942F82" w:rsidR="001738C6" w:rsidRPr="000E45C2" w:rsidRDefault="00196ECA" w:rsidP="00063806">
      <w:pPr>
        <w:widowControl w:val="0"/>
        <w:spacing w:before="120" w:after="120" w:line="360" w:lineRule="exact"/>
        <w:ind w:right="0" w:firstLine="567"/>
        <w:rPr>
          <w:color w:val="auto"/>
          <w:szCs w:val="28"/>
        </w:rPr>
      </w:pPr>
      <w:r w:rsidRPr="000E45C2">
        <w:rPr>
          <w:bCs/>
          <w:color w:val="auto"/>
          <w:szCs w:val="28"/>
        </w:rPr>
        <w:t>3</w:t>
      </w:r>
      <w:r w:rsidR="001738C6" w:rsidRPr="000E45C2">
        <w:rPr>
          <w:bCs/>
          <w:color w:val="auto"/>
          <w:szCs w:val="28"/>
        </w:rPr>
        <w:t>.</w:t>
      </w:r>
      <w:r w:rsidR="002C6F55" w:rsidRPr="000E45C2">
        <w:rPr>
          <w:bCs/>
          <w:color w:val="auto"/>
          <w:szCs w:val="28"/>
          <w:lang w:val="vi-VN"/>
        </w:rPr>
        <w:t xml:space="preserve"> </w:t>
      </w:r>
      <w:r w:rsidR="001738C6" w:rsidRPr="000E45C2">
        <w:rPr>
          <w:color w:val="auto"/>
          <w:szCs w:val="28"/>
        </w:rPr>
        <w:t xml:space="preserve">Báo cáo thẩm định của Sở Tư pháp.  </w:t>
      </w:r>
    </w:p>
    <w:p w14:paraId="2FE35126" w14:textId="56875DF6" w:rsidR="001738C6" w:rsidRPr="000E45C2" w:rsidRDefault="00196ECA" w:rsidP="00063806">
      <w:pPr>
        <w:widowControl w:val="0"/>
        <w:spacing w:before="120" w:after="120" w:line="360" w:lineRule="exact"/>
        <w:ind w:right="0" w:firstLine="567"/>
        <w:rPr>
          <w:color w:val="auto"/>
          <w:szCs w:val="28"/>
        </w:rPr>
      </w:pPr>
      <w:r w:rsidRPr="000E45C2">
        <w:rPr>
          <w:color w:val="auto"/>
          <w:szCs w:val="28"/>
        </w:rPr>
        <w:lastRenderedPageBreak/>
        <w:t>4</w:t>
      </w:r>
      <w:r w:rsidR="001738C6" w:rsidRPr="000E45C2">
        <w:rPr>
          <w:color w:val="auto"/>
          <w:szCs w:val="28"/>
        </w:rPr>
        <w:t>. Bản thuyết minh các quy định của Nghị quyết.</w:t>
      </w:r>
    </w:p>
    <w:p w14:paraId="66053463" w14:textId="5F2C599E" w:rsidR="00451185" w:rsidRPr="000E45C2" w:rsidRDefault="00B03DEC" w:rsidP="00063806">
      <w:pPr>
        <w:widowControl w:val="0"/>
        <w:spacing w:before="120" w:after="120" w:line="360" w:lineRule="exact"/>
        <w:ind w:right="0" w:firstLine="567"/>
        <w:rPr>
          <w:color w:val="auto"/>
        </w:rPr>
      </w:pPr>
      <w:r w:rsidRPr="000E45C2">
        <w:rPr>
          <w:color w:val="auto"/>
        </w:rPr>
        <w:t xml:space="preserve">Ủy ban nhân dân thành phố kính trình Hội đồng nhân dân thành phố xem xét, ban hành Nghị quyết </w:t>
      </w:r>
      <w:r w:rsidR="00451185" w:rsidRPr="000E45C2">
        <w:rPr>
          <w:color w:val="auto"/>
          <w:szCs w:val="28"/>
        </w:rPr>
        <w:t xml:space="preserve">quy định mức hỗ trợ người được giao nhiệm vụ phòng, chống ma túy trên địa bàn thành phố Huế </w:t>
      </w:r>
      <w:r w:rsidRPr="000E45C2">
        <w:rPr>
          <w:color w:val="auto"/>
        </w:rPr>
        <w:t>theo thẩm quyền./.</w:t>
      </w:r>
    </w:p>
    <w:p w14:paraId="4376E5D4" w14:textId="77777777" w:rsidR="00BA1D5E" w:rsidRPr="000E45C2" w:rsidRDefault="00BA1D5E" w:rsidP="001C3C51">
      <w:pPr>
        <w:widowControl w:val="0"/>
        <w:spacing w:before="120" w:after="120" w:line="340" w:lineRule="exact"/>
        <w:ind w:right="0" w:firstLine="567"/>
        <w:rPr>
          <w:color w:val="auto"/>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451185" w:rsidRPr="000E45C2" w14:paraId="72523A3A" w14:textId="77777777" w:rsidTr="009C3C6D">
        <w:tc>
          <w:tcPr>
            <w:tcW w:w="4700" w:type="dxa"/>
          </w:tcPr>
          <w:p w14:paraId="7B6B12A1" w14:textId="77777777" w:rsidR="009C3C6D" w:rsidRPr="000E45C2" w:rsidRDefault="009C3C6D" w:rsidP="006558A5">
            <w:pPr>
              <w:widowControl w:val="0"/>
              <w:spacing w:after="0" w:line="240" w:lineRule="auto"/>
              <w:ind w:right="0" w:firstLine="0"/>
              <w:rPr>
                <w:i/>
                <w:color w:val="auto"/>
                <w:sz w:val="24"/>
              </w:rPr>
            </w:pPr>
            <w:r w:rsidRPr="000E45C2">
              <w:rPr>
                <w:b/>
                <w:bCs/>
                <w:i/>
                <w:color w:val="auto"/>
                <w:sz w:val="24"/>
              </w:rPr>
              <w:t xml:space="preserve">Nơi nhận:  </w:t>
            </w:r>
          </w:p>
          <w:p w14:paraId="55B6AD63" w14:textId="77777777" w:rsidR="009C3C6D" w:rsidRPr="000E45C2" w:rsidRDefault="009C3C6D" w:rsidP="006558A5">
            <w:pPr>
              <w:widowControl w:val="0"/>
              <w:spacing w:after="0" w:line="240" w:lineRule="auto"/>
              <w:ind w:right="0" w:firstLine="0"/>
              <w:rPr>
                <w:iCs/>
                <w:color w:val="auto"/>
                <w:sz w:val="22"/>
                <w:szCs w:val="22"/>
              </w:rPr>
            </w:pPr>
            <w:r w:rsidRPr="000E45C2">
              <w:rPr>
                <w:iCs/>
                <w:color w:val="auto"/>
                <w:sz w:val="22"/>
                <w:szCs w:val="22"/>
              </w:rPr>
              <w:t xml:space="preserve">- Như trên; </w:t>
            </w:r>
          </w:p>
          <w:p w14:paraId="5C269564" w14:textId="1FCED830" w:rsidR="009C3C6D" w:rsidRPr="000E45C2" w:rsidRDefault="00857018" w:rsidP="006558A5">
            <w:pPr>
              <w:widowControl w:val="0"/>
              <w:spacing w:after="0" w:line="240" w:lineRule="auto"/>
              <w:ind w:right="0" w:firstLine="0"/>
              <w:rPr>
                <w:iCs/>
                <w:color w:val="auto"/>
                <w:sz w:val="22"/>
                <w:szCs w:val="22"/>
              </w:rPr>
            </w:pPr>
            <w:r w:rsidRPr="000E45C2">
              <w:rPr>
                <w:iCs/>
                <w:color w:val="auto"/>
                <w:sz w:val="22"/>
                <w:szCs w:val="22"/>
              </w:rPr>
              <w:t xml:space="preserve">- Thường trực </w:t>
            </w:r>
            <w:r w:rsidR="00A30754" w:rsidRPr="000E45C2">
              <w:rPr>
                <w:iCs/>
                <w:color w:val="auto"/>
                <w:sz w:val="22"/>
                <w:szCs w:val="22"/>
              </w:rPr>
              <w:t>Thành</w:t>
            </w:r>
            <w:r w:rsidRPr="000E45C2">
              <w:rPr>
                <w:iCs/>
                <w:color w:val="auto"/>
                <w:sz w:val="22"/>
                <w:szCs w:val="22"/>
              </w:rPr>
              <w:t xml:space="preserve"> ủy</w:t>
            </w:r>
            <w:r w:rsidRPr="000E45C2">
              <w:rPr>
                <w:iCs/>
                <w:color w:val="auto"/>
                <w:sz w:val="22"/>
                <w:szCs w:val="22"/>
                <w:lang w:val="vi-VN"/>
              </w:rPr>
              <w:t>;</w:t>
            </w:r>
          </w:p>
          <w:p w14:paraId="4F3E02C8" w14:textId="30A93B32" w:rsidR="009C3C6D" w:rsidRPr="000E45C2" w:rsidRDefault="009C3C6D" w:rsidP="006558A5">
            <w:pPr>
              <w:widowControl w:val="0"/>
              <w:spacing w:after="0" w:line="240" w:lineRule="auto"/>
              <w:ind w:right="0" w:firstLine="0"/>
              <w:rPr>
                <w:iCs/>
                <w:color w:val="auto"/>
                <w:sz w:val="22"/>
                <w:szCs w:val="22"/>
              </w:rPr>
            </w:pPr>
            <w:r w:rsidRPr="000E45C2">
              <w:rPr>
                <w:iCs/>
                <w:color w:val="auto"/>
                <w:sz w:val="22"/>
                <w:szCs w:val="22"/>
              </w:rPr>
              <w:t xml:space="preserve">- Thường trực HĐND </w:t>
            </w:r>
            <w:r w:rsidR="00A30754" w:rsidRPr="000E45C2">
              <w:rPr>
                <w:iCs/>
                <w:color w:val="auto"/>
                <w:sz w:val="22"/>
                <w:szCs w:val="22"/>
              </w:rPr>
              <w:t>thành phố</w:t>
            </w:r>
            <w:r w:rsidRPr="000E45C2">
              <w:rPr>
                <w:iCs/>
                <w:color w:val="auto"/>
                <w:sz w:val="22"/>
                <w:szCs w:val="22"/>
              </w:rPr>
              <w:t xml:space="preserve">; </w:t>
            </w:r>
          </w:p>
          <w:p w14:paraId="18FD8A40" w14:textId="3B6CC713" w:rsidR="009C3C6D" w:rsidRPr="000E45C2" w:rsidRDefault="009C3C6D" w:rsidP="006558A5">
            <w:pPr>
              <w:widowControl w:val="0"/>
              <w:spacing w:after="0" w:line="240" w:lineRule="auto"/>
              <w:ind w:right="0" w:firstLine="0"/>
              <w:rPr>
                <w:iCs/>
                <w:color w:val="auto"/>
                <w:sz w:val="22"/>
                <w:szCs w:val="22"/>
              </w:rPr>
            </w:pPr>
            <w:r w:rsidRPr="000E45C2">
              <w:rPr>
                <w:iCs/>
                <w:color w:val="auto"/>
                <w:sz w:val="22"/>
                <w:szCs w:val="22"/>
              </w:rPr>
              <w:t xml:space="preserve">- Chủ tịch, các PCT UBND </w:t>
            </w:r>
            <w:r w:rsidR="00A30754" w:rsidRPr="000E45C2">
              <w:rPr>
                <w:iCs/>
                <w:color w:val="auto"/>
                <w:sz w:val="22"/>
                <w:szCs w:val="22"/>
              </w:rPr>
              <w:t>thành phố</w:t>
            </w:r>
            <w:r w:rsidRPr="000E45C2">
              <w:rPr>
                <w:iCs/>
                <w:color w:val="auto"/>
                <w:sz w:val="22"/>
                <w:szCs w:val="22"/>
              </w:rPr>
              <w:t xml:space="preserve">; </w:t>
            </w:r>
          </w:p>
          <w:p w14:paraId="51AD79B0" w14:textId="3F58FE47" w:rsidR="009C3C6D" w:rsidRPr="000E45C2" w:rsidRDefault="009C3C6D" w:rsidP="006558A5">
            <w:pPr>
              <w:widowControl w:val="0"/>
              <w:spacing w:after="0" w:line="240" w:lineRule="auto"/>
              <w:ind w:right="0" w:firstLine="0"/>
              <w:rPr>
                <w:iCs/>
                <w:color w:val="auto"/>
                <w:sz w:val="22"/>
                <w:szCs w:val="22"/>
              </w:rPr>
            </w:pPr>
            <w:r w:rsidRPr="000E45C2">
              <w:rPr>
                <w:iCs/>
                <w:color w:val="auto"/>
                <w:sz w:val="22"/>
                <w:szCs w:val="22"/>
              </w:rPr>
              <w:t xml:space="preserve">- Các Ban HĐND </w:t>
            </w:r>
            <w:r w:rsidR="00A30754" w:rsidRPr="000E45C2">
              <w:rPr>
                <w:iCs/>
                <w:color w:val="auto"/>
                <w:sz w:val="22"/>
                <w:szCs w:val="22"/>
              </w:rPr>
              <w:t>thành phố</w:t>
            </w:r>
            <w:r w:rsidRPr="000E45C2">
              <w:rPr>
                <w:iCs/>
                <w:color w:val="auto"/>
                <w:sz w:val="22"/>
                <w:szCs w:val="22"/>
              </w:rPr>
              <w:t xml:space="preserve">; </w:t>
            </w:r>
          </w:p>
          <w:p w14:paraId="072236DF" w14:textId="41750A04" w:rsidR="009C3C6D" w:rsidRPr="000E45C2" w:rsidRDefault="009C3C6D" w:rsidP="006558A5">
            <w:pPr>
              <w:widowControl w:val="0"/>
              <w:spacing w:after="0" w:line="240" w:lineRule="auto"/>
              <w:ind w:right="0" w:firstLine="0"/>
              <w:rPr>
                <w:iCs/>
                <w:color w:val="auto"/>
                <w:sz w:val="22"/>
                <w:szCs w:val="22"/>
              </w:rPr>
            </w:pPr>
            <w:r w:rsidRPr="000E45C2">
              <w:rPr>
                <w:iCs/>
                <w:color w:val="auto"/>
                <w:sz w:val="22"/>
                <w:szCs w:val="22"/>
              </w:rPr>
              <w:t xml:space="preserve">- Các Đại biểu HĐND </w:t>
            </w:r>
            <w:r w:rsidR="00A30754" w:rsidRPr="000E45C2">
              <w:rPr>
                <w:iCs/>
                <w:color w:val="auto"/>
                <w:sz w:val="22"/>
                <w:szCs w:val="22"/>
              </w:rPr>
              <w:t>thành phố</w:t>
            </w:r>
            <w:r w:rsidRPr="000E45C2">
              <w:rPr>
                <w:iCs/>
                <w:color w:val="auto"/>
                <w:sz w:val="22"/>
                <w:szCs w:val="22"/>
              </w:rPr>
              <w:t xml:space="preserve">; </w:t>
            </w:r>
          </w:p>
          <w:p w14:paraId="469FCBFF" w14:textId="27DAF9FF" w:rsidR="009C3C6D" w:rsidRPr="000E45C2" w:rsidRDefault="009C3C6D" w:rsidP="006558A5">
            <w:pPr>
              <w:widowControl w:val="0"/>
              <w:spacing w:after="0" w:line="240" w:lineRule="auto"/>
              <w:ind w:right="0" w:firstLine="0"/>
              <w:rPr>
                <w:iCs/>
                <w:color w:val="auto"/>
                <w:sz w:val="22"/>
                <w:szCs w:val="22"/>
              </w:rPr>
            </w:pPr>
            <w:r w:rsidRPr="000E45C2">
              <w:rPr>
                <w:iCs/>
                <w:color w:val="auto"/>
                <w:sz w:val="22"/>
                <w:szCs w:val="22"/>
              </w:rPr>
              <w:t xml:space="preserve">- Công an </w:t>
            </w:r>
            <w:r w:rsidR="00A30754" w:rsidRPr="000E45C2">
              <w:rPr>
                <w:iCs/>
                <w:color w:val="auto"/>
                <w:sz w:val="22"/>
                <w:szCs w:val="22"/>
              </w:rPr>
              <w:t>thành phố</w:t>
            </w:r>
            <w:r w:rsidRPr="000E45C2">
              <w:rPr>
                <w:iCs/>
                <w:color w:val="auto"/>
                <w:sz w:val="22"/>
                <w:szCs w:val="22"/>
              </w:rPr>
              <w:t>;</w:t>
            </w:r>
          </w:p>
          <w:p w14:paraId="7B61DE4F" w14:textId="77777777" w:rsidR="009C3C6D" w:rsidRPr="000E45C2" w:rsidRDefault="009C3C6D" w:rsidP="006558A5">
            <w:pPr>
              <w:widowControl w:val="0"/>
              <w:spacing w:after="0" w:line="240" w:lineRule="auto"/>
              <w:ind w:right="0" w:firstLine="0"/>
              <w:rPr>
                <w:iCs/>
                <w:color w:val="auto"/>
                <w:sz w:val="22"/>
                <w:szCs w:val="22"/>
              </w:rPr>
            </w:pPr>
            <w:r w:rsidRPr="000E45C2">
              <w:rPr>
                <w:iCs/>
                <w:color w:val="auto"/>
                <w:sz w:val="22"/>
                <w:szCs w:val="22"/>
              </w:rPr>
              <w:t xml:space="preserve">- Sở Tư pháp; </w:t>
            </w:r>
          </w:p>
          <w:p w14:paraId="749A7362" w14:textId="6375EDA9" w:rsidR="009C3C6D" w:rsidRPr="000E45C2" w:rsidRDefault="009C3C6D" w:rsidP="006558A5">
            <w:pPr>
              <w:widowControl w:val="0"/>
              <w:spacing w:after="0" w:line="240" w:lineRule="auto"/>
              <w:ind w:right="0" w:firstLine="0"/>
              <w:rPr>
                <w:iCs/>
                <w:color w:val="auto"/>
                <w:sz w:val="22"/>
                <w:szCs w:val="22"/>
              </w:rPr>
            </w:pPr>
            <w:r w:rsidRPr="000E45C2">
              <w:rPr>
                <w:iCs/>
                <w:color w:val="auto"/>
                <w:sz w:val="22"/>
                <w:szCs w:val="22"/>
              </w:rPr>
              <w:t xml:space="preserve">- VP UBND </w:t>
            </w:r>
            <w:r w:rsidR="00A30754" w:rsidRPr="000E45C2">
              <w:rPr>
                <w:iCs/>
                <w:color w:val="auto"/>
                <w:sz w:val="22"/>
                <w:szCs w:val="22"/>
              </w:rPr>
              <w:t>thành phố</w:t>
            </w:r>
            <w:r w:rsidR="00395D3D" w:rsidRPr="000E45C2">
              <w:rPr>
                <w:iCs/>
                <w:color w:val="auto"/>
                <w:sz w:val="22"/>
                <w:szCs w:val="22"/>
              </w:rPr>
              <w:t>: CVP, PCVP và CV</w:t>
            </w:r>
            <w:r w:rsidRPr="000E45C2">
              <w:rPr>
                <w:iCs/>
                <w:color w:val="auto"/>
                <w:sz w:val="22"/>
                <w:szCs w:val="22"/>
              </w:rPr>
              <w:t xml:space="preserve">; </w:t>
            </w:r>
          </w:p>
          <w:p w14:paraId="64496C03" w14:textId="31FA7880" w:rsidR="009C3C6D" w:rsidRPr="000E45C2" w:rsidRDefault="00395D3D" w:rsidP="006558A5">
            <w:pPr>
              <w:widowControl w:val="0"/>
              <w:spacing w:after="0" w:line="240" w:lineRule="auto"/>
              <w:ind w:right="0" w:firstLine="0"/>
              <w:rPr>
                <w:color w:val="auto"/>
                <w:szCs w:val="28"/>
              </w:rPr>
            </w:pPr>
            <w:r w:rsidRPr="000E45C2">
              <w:rPr>
                <w:iCs/>
                <w:color w:val="auto"/>
                <w:sz w:val="22"/>
                <w:szCs w:val="22"/>
              </w:rPr>
              <w:t>- Lưu: VT, NC</w:t>
            </w:r>
            <w:r w:rsidR="009C3C6D" w:rsidRPr="000E45C2">
              <w:rPr>
                <w:iCs/>
                <w:color w:val="auto"/>
                <w:sz w:val="22"/>
                <w:szCs w:val="22"/>
              </w:rPr>
              <w:t>.</w:t>
            </w:r>
          </w:p>
        </w:tc>
        <w:tc>
          <w:tcPr>
            <w:tcW w:w="4700" w:type="dxa"/>
          </w:tcPr>
          <w:p w14:paraId="6FC1A134" w14:textId="77777777" w:rsidR="009C3C6D" w:rsidRPr="000E45C2" w:rsidRDefault="009C3C6D" w:rsidP="00FA5A1C">
            <w:pPr>
              <w:widowControl w:val="0"/>
              <w:spacing w:after="0" w:line="340" w:lineRule="exact"/>
              <w:ind w:right="0" w:firstLine="0"/>
              <w:jc w:val="center"/>
              <w:rPr>
                <w:color w:val="auto"/>
                <w:szCs w:val="28"/>
              </w:rPr>
            </w:pPr>
            <w:r w:rsidRPr="000E45C2">
              <w:rPr>
                <w:b/>
                <w:bCs/>
                <w:color w:val="auto"/>
                <w:szCs w:val="28"/>
              </w:rPr>
              <w:t>TM. ỦY BAN NHÂN DÂN</w:t>
            </w:r>
          </w:p>
        </w:tc>
      </w:tr>
    </w:tbl>
    <w:p w14:paraId="68B419C2" w14:textId="77777777" w:rsidR="00836996" w:rsidRPr="000E45C2" w:rsidRDefault="00836996" w:rsidP="00A6743A">
      <w:pPr>
        <w:spacing w:before="60" w:after="60" w:line="380" w:lineRule="exact"/>
        <w:ind w:right="0" w:firstLine="0"/>
        <w:jc w:val="left"/>
        <w:rPr>
          <w:color w:val="auto"/>
          <w:szCs w:val="28"/>
        </w:rPr>
      </w:pPr>
    </w:p>
    <w:sectPr w:rsidR="00836996" w:rsidRPr="000E45C2" w:rsidSect="00583291">
      <w:headerReference w:type="even" r:id="rId8"/>
      <w:headerReference w:type="default" r:id="rId9"/>
      <w:headerReference w:type="first" r:id="rId10"/>
      <w:pgSz w:w="11906" w:h="16841"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674A9" w14:textId="77777777" w:rsidR="003664CD" w:rsidRDefault="003664CD">
      <w:pPr>
        <w:spacing w:after="0" w:line="240" w:lineRule="auto"/>
      </w:pPr>
      <w:r>
        <w:separator/>
      </w:r>
    </w:p>
  </w:endnote>
  <w:endnote w:type="continuationSeparator" w:id="0">
    <w:p w14:paraId="7460EB8A" w14:textId="77777777" w:rsidR="003664CD" w:rsidRDefault="0036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FE3BD" w14:textId="77777777" w:rsidR="003664CD" w:rsidRDefault="003664CD">
      <w:pPr>
        <w:spacing w:after="0" w:line="240" w:lineRule="auto"/>
      </w:pPr>
      <w:r>
        <w:separator/>
      </w:r>
    </w:p>
  </w:footnote>
  <w:footnote w:type="continuationSeparator" w:id="0">
    <w:p w14:paraId="2A875C7A" w14:textId="77777777" w:rsidR="003664CD" w:rsidRDefault="00366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DD8F" w14:textId="77777777" w:rsidR="00836996" w:rsidRDefault="004D2A99">
    <w:pPr>
      <w:spacing w:after="0" w:line="259" w:lineRule="auto"/>
      <w:ind w:right="12" w:firstLine="0"/>
      <w:jc w:val="center"/>
    </w:pPr>
    <w:r>
      <w:fldChar w:fldCharType="begin"/>
    </w:r>
    <w:r w:rsidR="0011419E">
      <w:instrText xml:space="preserve"> PAGE   \* MERGEFORMAT </w:instrText>
    </w:r>
    <w:r>
      <w:fldChar w:fldCharType="separate"/>
    </w:r>
    <w:r w:rsidR="0011419E">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0170" w14:textId="01CFE7CB" w:rsidR="00836996" w:rsidRDefault="004D2A99">
    <w:pPr>
      <w:spacing w:after="0" w:line="259" w:lineRule="auto"/>
      <w:ind w:right="12" w:firstLine="0"/>
      <w:jc w:val="center"/>
    </w:pPr>
    <w:r>
      <w:fldChar w:fldCharType="begin"/>
    </w:r>
    <w:r w:rsidR="0011419E">
      <w:instrText xml:space="preserve"> PAGE   \* MERGEFORMAT </w:instrText>
    </w:r>
    <w:r>
      <w:fldChar w:fldCharType="separate"/>
    </w:r>
    <w:r w:rsidR="002968DB">
      <w:rPr>
        <w:noProof/>
      </w:rPr>
      <w:t>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F62F" w14:textId="77777777" w:rsidR="00836996" w:rsidRPr="00163895" w:rsidRDefault="00836996" w:rsidP="00163895">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02C6"/>
    <w:multiLevelType w:val="hybridMultilevel"/>
    <w:tmpl w:val="19901D02"/>
    <w:lvl w:ilvl="0" w:tplc="4874149A">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2A4A8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96BD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5CEB5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14CB8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DC0D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B438A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20893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8CA7F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7166B9"/>
    <w:multiLevelType w:val="hybridMultilevel"/>
    <w:tmpl w:val="2402ED68"/>
    <w:lvl w:ilvl="0" w:tplc="2DB85B0A">
      <w:start w:val="1"/>
      <w:numFmt w:val="lowerRoman"/>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32803E">
      <w:start w:val="1"/>
      <w:numFmt w:val="lowerLetter"/>
      <w:lvlText w:val="%2"/>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2A81C8">
      <w:start w:val="1"/>
      <w:numFmt w:val="lowerRoman"/>
      <w:lvlText w:val="%3"/>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CA07D0">
      <w:start w:val="1"/>
      <w:numFmt w:val="decimal"/>
      <w:lvlText w:val="%4"/>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CEF788">
      <w:start w:val="1"/>
      <w:numFmt w:val="lowerLetter"/>
      <w:lvlText w:val="%5"/>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9CDF00">
      <w:start w:val="1"/>
      <w:numFmt w:val="lowerRoman"/>
      <w:lvlText w:val="%6"/>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C143E">
      <w:start w:val="1"/>
      <w:numFmt w:val="decimal"/>
      <w:lvlText w:val="%7"/>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D890F4">
      <w:start w:val="1"/>
      <w:numFmt w:val="lowerLetter"/>
      <w:lvlText w:val="%8"/>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8278F4">
      <w:start w:val="1"/>
      <w:numFmt w:val="lowerRoman"/>
      <w:lvlText w:val="%9"/>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DC5D6D"/>
    <w:multiLevelType w:val="hybridMultilevel"/>
    <w:tmpl w:val="B1E2B444"/>
    <w:lvl w:ilvl="0" w:tplc="4164F8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9E45A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CEA8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60AC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14379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2EBD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8C52E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6C381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AA51A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2BA6D76"/>
    <w:multiLevelType w:val="hybridMultilevel"/>
    <w:tmpl w:val="B47EE4B2"/>
    <w:lvl w:ilvl="0" w:tplc="34504F82">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7AB0C9E"/>
    <w:multiLevelType w:val="hybridMultilevel"/>
    <w:tmpl w:val="57BC563E"/>
    <w:lvl w:ilvl="0" w:tplc="1A9E7428">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88F4F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C4233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6E82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C898D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2E40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C8F3E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20492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6E412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83404D7"/>
    <w:multiLevelType w:val="hybridMultilevel"/>
    <w:tmpl w:val="B072A9A2"/>
    <w:lvl w:ilvl="0" w:tplc="1C6CB91C">
      <w:start w:val="1"/>
      <w:numFmt w:val="bullet"/>
      <w:lvlText w:val="-"/>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7C122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EC3A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702B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465BF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2CC6B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E4D9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F881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2EC2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FF49BA"/>
    <w:multiLevelType w:val="hybridMultilevel"/>
    <w:tmpl w:val="338605CA"/>
    <w:lvl w:ilvl="0" w:tplc="82BCF7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38973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A0E8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20903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920A2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180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6CD88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0CE04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40D29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0473F54"/>
    <w:multiLevelType w:val="hybridMultilevel"/>
    <w:tmpl w:val="DD30137A"/>
    <w:lvl w:ilvl="0" w:tplc="FFFFFFFF">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17522B1"/>
    <w:multiLevelType w:val="hybridMultilevel"/>
    <w:tmpl w:val="32DEC054"/>
    <w:lvl w:ilvl="0" w:tplc="D79ABE3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C0AD4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6AA15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3C2AF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47D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8E2CC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54FF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CABCF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1CFFA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2C65528"/>
    <w:multiLevelType w:val="hybridMultilevel"/>
    <w:tmpl w:val="41C8E868"/>
    <w:lvl w:ilvl="0" w:tplc="6128A3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3CD61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987E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C4078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DA312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EA69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C460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671F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32ADD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5C82DAE"/>
    <w:multiLevelType w:val="hybridMultilevel"/>
    <w:tmpl w:val="508A3CFE"/>
    <w:lvl w:ilvl="0" w:tplc="FFFFFFFF">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5E74A5F"/>
    <w:multiLevelType w:val="hybridMultilevel"/>
    <w:tmpl w:val="2E90A826"/>
    <w:lvl w:ilvl="0" w:tplc="FFFFFFFF">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75D4EA4"/>
    <w:multiLevelType w:val="hybridMultilevel"/>
    <w:tmpl w:val="79460632"/>
    <w:lvl w:ilvl="0" w:tplc="F07411F4">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8AC38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7212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B80D2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EA1F9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84F1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2CE92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82A8A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80823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CDB03B9"/>
    <w:multiLevelType w:val="hybridMultilevel"/>
    <w:tmpl w:val="00529214"/>
    <w:lvl w:ilvl="0" w:tplc="849E290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03C8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16708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4DD7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109D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E0C33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CE23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AC2CC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BE66C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29E132F"/>
    <w:multiLevelType w:val="hybridMultilevel"/>
    <w:tmpl w:val="4F669058"/>
    <w:lvl w:ilvl="0" w:tplc="EF14539C">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5A5810">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E4C3DA">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EA9C5C">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0EE5AE">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E42702">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18C24A">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0663E">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F06BD0">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BE61C5B"/>
    <w:multiLevelType w:val="hybridMultilevel"/>
    <w:tmpl w:val="CB12F34A"/>
    <w:lvl w:ilvl="0" w:tplc="FFFFFFFF">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03C78CB"/>
    <w:multiLevelType w:val="hybridMultilevel"/>
    <w:tmpl w:val="0AE8CF58"/>
    <w:lvl w:ilvl="0" w:tplc="11A68538">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D9C0604">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0289C0E">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4086424">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1C60E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7C06EB6">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C4C0532">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CA6AC6A">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687A3C">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CE352C2"/>
    <w:multiLevelType w:val="hybridMultilevel"/>
    <w:tmpl w:val="8228AB4E"/>
    <w:lvl w:ilvl="0" w:tplc="AE047EF2">
      <w:start w:val="1"/>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6"/>
  </w:num>
  <w:num w:numId="2">
    <w:abstractNumId w:val="12"/>
  </w:num>
  <w:num w:numId="3">
    <w:abstractNumId w:val="4"/>
  </w:num>
  <w:num w:numId="4">
    <w:abstractNumId w:val="8"/>
  </w:num>
  <w:num w:numId="5">
    <w:abstractNumId w:val="0"/>
  </w:num>
  <w:num w:numId="6">
    <w:abstractNumId w:val="9"/>
  </w:num>
  <w:num w:numId="7">
    <w:abstractNumId w:val="13"/>
  </w:num>
  <w:num w:numId="8">
    <w:abstractNumId w:val="2"/>
  </w:num>
  <w:num w:numId="9">
    <w:abstractNumId w:val="1"/>
  </w:num>
  <w:num w:numId="10">
    <w:abstractNumId w:val="16"/>
  </w:num>
  <w:num w:numId="11">
    <w:abstractNumId w:val="14"/>
  </w:num>
  <w:num w:numId="12">
    <w:abstractNumId w:val="5"/>
  </w:num>
  <w:num w:numId="13">
    <w:abstractNumId w:val="17"/>
  </w:num>
  <w:num w:numId="14">
    <w:abstractNumId w:val="3"/>
  </w:num>
  <w:num w:numId="15">
    <w:abstractNumId w:val="11"/>
  </w:num>
  <w:num w:numId="16">
    <w:abstractNumId w:val="10"/>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996"/>
    <w:rsid w:val="00001C51"/>
    <w:rsid w:val="00007D63"/>
    <w:rsid w:val="0001795E"/>
    <w:rsid w:val="00033933"/>
    <w:rsid w:val="000409C7"/>
    <w:rsid w:val="0005204D"/>
    <w:rsid w:val="00053E1E"/>
    <w:rsid w:val="0005481B"/>
    <w:rsid w:val="00061764"/>
    <w:rsid w:val="00063806"/>
    <w:rsid w:val="000A32BB"/>
    <w:rsid w:val="000A69A1"/>
    <w:rsid w:val="000B0CAA"/>
    <w:rsid w:val="000E45C2"/>
    <w:rsid w:val="0011419E"/>
    <w:rsid w:val="001231DA"/>
    <w:rsid w:val="00132DD2"/>
    <w:rsid w:val="0015544C"/>
    <w:rsid w:val="00163895"/>
    <w:rsid w:val="001730AF"/>
    <w:rsid w:val="001738C6"/>
    <w:rsid w:val="00176CAC"/>
    <w:rsid w:val="00181832"/>
    <w:rsid w:val="00184C4C"/>
    <w:rsid w:val="00190C97"/>
    <w:rsid w:val="001916D1"/>
    <w:rsid w:val="0019391A"/>
    <w:rsid w:val="00196ECA"/>
    <w:rsid w:val="001A24EC"/>
    <w:rsid w:val="001A5668"/>
    <w:rsid w:val="001C2310"/>
    <w:rsid w:val="001C3C51"/>
    <w:rsid w:val="001D6F10"/>
    <w:rsid w:val="001E3B47"/>
    <w:rsid w:val="001E71F0"/>
    <w:rsid w:val="002139BB"/>
    <w:rsid w:val="00221617"/>
    <w:rsid w:val="0022515E"/>
    <w:rsid w:val="002526F3"/>
    <w:rsid w:val="002540B0"/>
    <w:rsid w:val="00254F6F"/>
    <w:rsid w:val="00260F30"/>
    <w:rsid w:val="00264A63"/>
    <w:rsid w:val="002747F3"/>
    <w:rsid w:val="00276243"/>
    <w:rsid w:val="002876DF"/>
    <w:rsid w:val="00291AA2"/>
    <w:rsid w:val="002968DB"/>
    <w:rsid w:val="002A3F0E"/>
    <w:rsid w:val="002B1831"/>
    <w:rsid w:val="002C2800"/>
    <w:rsid w:val="002C6F55"/>
    <w:rsid w:val="002E2FE7"/>
    <w:rsid w:val="002E567D"/>
    <w:rsid w:val="002F6045"/>
    <w:rsid w:val="002F7D98"/>
    <w:rsid w:val="002F7F9C"/>
    <w:rsid w:val="00301055"/>
    <w:rsid w:val="0032267A"/>
    <w:rsid w:val="00340B35"/>
    <w:rsid w:val="00341FB6"/>
    <w:rsid w:val="003664CD"/>
    <w:rsid w:val="00370574"/>
    <w:rsid w:val="003723DF"/>
    <w:rsid w:val="003749AD"/>
    <w:rsid w:val="0037688A"/>
    <w:rsid w:val="0039488F"/>
    <w:rsid w:val="00395D3D"/>
    <w:rsid w:val="003A019C"/>
    <w:rsid w:val="003A1222"/>
    <w:rsid w:val="003B59C0"/>
    <w:rsid w:val="003D6BEF"/>
    <w:rsid w:val="003E6881"/>
    <w:rsid w:val="003F6494"/>
    <w:rsid w:val="00412234"/>
    <w:rsid w:val="0043484F"/>
    <w:rsid w:val="00441902"/>
    <w:rsid w:val="004476AA"/>
    <w:rsid w:val="00451185"/>
    <w:rsid w:val="00487919"/>
    <w:rsid w:val="004A2B4C"/>
    <w:rsid w:val="004D2A99"/>
    <w:rsid w:val="004E465C"/>
    <w:rsid w:val="004F18A0"/>
    <w:rsid w:val="004F5353"/>
    <w:rsid w:val="00512B1A"/>
    <w:rsid w:val="0051422D"/>
    <w:rsid w:val="00520E9A"/>
    <w:rsid w:val="005717E7"/>
    <w:rsid w:val="00583291"/>
    <w:rsid w:val="00592B89"/>
    <w:rsid w:val="005A406D"/>
    <w:rsid w:val="005B56D2"/>
    <w:rsid w:val="005B7A0D"/>
    <w:rsid w:val="00613E85"/>
    <w:rsid w:val="00616075"/>
    <w:rsid w:val="006313F6"/>
    <w:rsid w:val="00631E56"/>
    <w:rsid w:val="0063376B"/>
    <w:rsid w:val="0063798B"/>
    <w:rsid w:val="00645870"/>
    <w:rsid w:val="0065151B"/>
    <w:rsid w:val="006558A5"/>
    <w:rsid w:val="006741D8"/>
    <w:rsid w:val="0067729C"/>
    <w:rsid w:val="00693AFE"/>
    <w:rsid w:val="00693C26"/>
    <w:rsid w:val="00694892"/>
    <w:rsid w:val="006A78E7"/>
    <w:rsid w:val="006B5427"/>
    <w:rsid w:val="006C575E"/>
    <w:rsid w:val="006D5334"/>
    <w:rsid w:val="00713E20"/>
    <w:rsid w:val="007222E0"/>
    <w:rsid w:val="00725BC3"/>
    <w:rsid w:val="00726C0C"/>
    <w:rsid w:val="0073183D"/>
    <w:rsid w:val="00734F02"/>
    <w:rsid w:val="00742DDC"/>
    <w:rsid w:val="00742E2B"/>
    <w:rsid w:val="00751A13"/>
    <w:rsid w:val="0077320D"/>
    <w:rsid w:val="0077560D"/>
    <w:rsid w:val="00777051"/>
    <w:rsid w:val="00784FDB"/>
    <w:rsid w:val="007A0EC2"/>
    <w:rsid w:val="007B55F4"/>
    <w:rsid w:val="007C1D8A"/>
    <w:rsid w:val="007E42CC"/>
    <w:rsid w:val="007F381F"/>
    <w:rsid w:val="007F4864"/>
    <w:rsid w:val="00802E94"/>
    <w:rsid w:val="00806A51"/>
    <w:rsid w:val="008104B5"/>
    <w:rsid w:val="008210A7"/>
    <w:rsid w:val="0082496D"/>
    <w:rsid w:val="008331E2"/>
    <w:rsid w:val="00836996"/>
    <w:rsid w:val="0085497C"/>
    <w:rsid w:val="00857018"/>
    <w:rsid w:val="00873611"/>
    <w:rsid w:val="0088165E"/>
    <w:rsid w:val="00885164"/>
    <w:rsid w:val="00891EE9"/>
    <w:rsid w:val="00894BA5"/>
    <w:rsid w:val="008A596A"/>
    <w:rsid w:val="008B0A6F"/>
    <w:rsid w:val="008B2EBA"/>
    <w:rsid w:val="008B6A2D"/>
    <w:rsid w:val="008C5457"/>
    <w:rsid w:val="008D051B"/>
    <w:rsid w:val="008D0A07"/>
    <w:rsid w:val="008F0B25"/>
    <w:rsid w:val="008F6150"/>
    <w:rsid w:val="008F6799"/>
    <w:rsid w:val="009061F5"/>
    <w:rsid w:val="009133E6"/>
    <w:rsid w:val="0091465E"/>
    <w:rsid w:val="009333F2"/>
    <w:rsid w:val="00937311"/>
    <w:rsid w:val="00941F06"/>
    <w:rsid w:val="00950286"/>
    <w:rsid w:val="009638EE"/>
    <w:rsid w:val="00964768"/>
    <w:rsid w:val="00984714"/>
    <w:rsid w:val="00987E4E"/>
    <w:rsid w:val="00994955"/>
    <w:rsid w:val="009C3A53"/>
    <w:rsid w:val="009C3C6D"/>
    <w:rsid w:val="009F497C"/>
    <w:rsid w:val="009F6280"/>
    <w:rsid w:val="009F6953"/>
    <w:rsid w:val="00A13618"/>
    <w:rsid w:val="00A30754"/>
    <w:rsid w:val="00A645F9"/>
    <w:rsid w:val="00A6743A"/>
    <w:rsid w:val="00A75101"/>
    <w:rsid w:val="00A75747"/>
    <w:rsid w:val="00A97DF6"/>
    <w:rsid w:val="00AA534F"/>
    <w:rsid w:val="00AC2743"/>
    <w:rsid w:val="00AC2D81"/>
    <w:rsid w:val="00AC4344"/>
    <w:rsid w:val="00AC4CDD"/>
    <w:rsid w:val="00AD7DB6"/>
    <w:rsid w:val="00AE110C"/>
    <w:rsid w:val="00AF2AAE"/>
    <w:rsid w:val="00B03DEC"/>
    <w:rsid w:val="00B10507"/>
    <w:rsid w:val="00B11A56"/>
    <w:rsid w:val="00B31B9B"/>
    <w:rsid w:val="00B5707E"/>
    <w:rsid w:val="00B572DC"/>
    <w:rsid w:val="00B62C2B"/>
    <w:rsid w:val="00B70CEB"/>
    <w:rsid w:val="00B77F77"/>
    <w:rsid w:val="00B9348B"/>
    <w:rsid w:val="00B970FC"/>
    <w:rsid w:val="00BA1D5E"/>
    <w:rsid w:val="00BB4E7C"/>
    <w:rsid w:val="00BB6360"/>
    <w:rsid w:val="00BC1F52"/>
    <w:rsid w:val="00BC2CE2"/>
    <w:rsid w:val="00BD7615"/>
    <w:rsid w:val="00BF1E3D"/>
    <w:rsid w:val="00C0608A"/>
    <w:rsid w:val="00C34FEC"/>
    <w:rsid w:val="00C44673"/>
    <w:rsid w:val="00C479F1"/>
    <w:rsid w:val="00C50961"/>
    <w:rsid w:val="00C75DF8"/>
    <w:rsid w:val="00CD1298"/>
    <w:rsid w:val="00CF3974"/>
    <w:rsid w:val="00D112DF"/>
    <w:rsid w:val="00D1455D"/>
    <w:rsid w:val="00D21BC1"/>
    <w:rsid w:val="00D27260"/>
    <w:rsid w:val="00D36FCD"/>
    <w:rsid w:val="00D862F4"/>
    <w:rsid w:val="00DB383F"/>
    <w:rsid w:val="00DD31C9"/>
    <w:rsid w:val="00DD6008"/>
    <w:rsid w:val="00DF10FE"/>
    <w:rsid w:val="00E108FD"/>
    <w:rsid w:val="00E31BC7"/>
    <w:rsid w:val="00E3283E"/>
    <w:rsid w:val="00E5609F"/>
    <w:rsid w:val="00E810F6"/>
    <w:rsid w:val="00E9617A"/>
    <w:rsid w:val="00EB2915"/>
    <w:rsid w:val="00EB2D56"/>
    <w:rsid w:val="00EB2E07"/>
    <w:rsid w:val="00EC0C7E"/>
    <w:rsid w:val="00EC59CB"/>
    <w:rsid w:val="00EE023E"/>
    <w:rsid w:val="00EE3D53"/>
    <w:rsid w:val="00EE3EDC"/>
    <w:rsid w:val="00EE6F68"/>
    <w:rsid w:val="00F0232B"/>
    <w:rsid w:val="00F07766"/>
    <w:rsid w:val="00F07A62"/>
    <w:rsid w:val="00F11B7B"/>
    <w:rsid w:val="00F140CE"/>
    <w:rsid w:val="00F41A67"/>
    <w:rsid w:val="00F727F8"/>
    <w:rsid w:val="00F7396A"/>
    <w:rsid w:val="00F84C84"/>
    <w:rsid w:val="00F85DEC"/>
    <w:rsid w:val="00F97649"/>
    <w:rsid w:val="00F97B72"/>
    <w:rsid w:val="00FA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D0CC"/>
  <w15:docId w15:val="{6333B33E-BF0B-4FD2-A420-B81CF6EF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260"/>
    <w:pPr>
      <w:spacing w:after="47" w:line="307" w:lineRule="auto"/>
      <w:ind w:right="8"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rsid w:val="00D27260"/>
    <w:pPr>
      <w:keepNext/>
      <w:keepLines/>
      <w:spacing w:after="97" w:line="265" w:lineRule="auto"/>
      <w:ind w:left="61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D27260"/>
    <w:pPr>
      <w:keepNext/>
      <w:keepLines/>
      <w:spacing w:after="114" w:line="259" w:lineRule="auto"/>
      <w:ind w:left="730" w:hanging="10"/>
      <w:outlineLvl w:val="1"/>
    </w:pPr>
    <w:rPr>
      <w:rFonts w:ascii="Times New Roman" w:eastAsia="Times New Roman" w:hAnsi="Times New Roman" w:cs="Times New Roman"/>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7260"/>
    <w:rPr>
      <w:rFonts w:ascii="Times New Roman" w:eastAsia="Times New Roman" w:hAnsi="Times New Roman" w:cs="Times New Roman"/>
      <w:b/>
      <w:i/>
      <w:color w:val="000000"/>
      <w:sz w:val="28"/>
    </w:rPr>
  </w:style>
  <w:style w:type="character" w:customStyle="1" w:styleId="Heading1Char">
    <w:name w:val="Heading 1 Char"/>
    <w:link w:val="Heading1"/>
    <w:rsid w:val="00D27260"/>
    <w:rPr>
      <w:rFonts w:ascii="Times New Roman" w:eastAsia="Times New Roman" w:hAnsi="Times New Roman" w:cs="Times New Roman"/>
      <w:b/>
      <w:color w:val="000000"/>
      <w:sz w:val="28"/>
    </w:rPr>
  </w:style>
  <w:style w:type="paragraph" w:styleId="ListParagraph">
    <w:name w:val="List Paragraph"/>
    <w:basedOn w:val="Normal"/>
    <w:uiPriority w:val="34"/>
    <w:qFormat/>
    <w:rsid w:val="003E6881"/>
    <w:pPr>
      <w:ind w:left="720"/>
      <w:contextualSpacing/>
    </w:pPr>
  </w:style>
  <w:style w:type="table" w:customStyle="1" w:styleId="TableGrid">
    <w:name w:val="TableGrid"/>
    <w:rsid w:val="004476AA"/>
    <w:pPr>
      <w:spacing w:after="0" w:line="240" w:lineRule="auto"/>
    </w:pPr>
    <w:tblPr>
      <w:tblCellMar>
        <w:top w:w="0" w:type="dxa"/>
        <w:left w:w="0" w:type="dxa"/>
        <w:bottom w:w="0" w:type="dxa"/>
        <w:right w:w="0" w:type="dxa"/>
      </w:tblCellMar>
    </w:tblPr>
  </w:style>
  <w:style w:type="character" w:customStyle="1" w:styleId="Bodytext2">
    <w:name w:val="Body text (2)_"/>
    <w:link w:val="Bodytext20"/>
    <w:rsid w:val="003A019C"/>
    <w:rPr>
      <w:sz w:val="22"/>
      <w:szCs w:val="22"/>
    </w:rPr>
  </w:style>
  <w:style w:type="paragraph" w:customStyle="1" w:styleId="Bodytext20">
    <w:name w:val="Body text (2)"/>
    <w:basedOn w:val="Normal"/>
    <w:link w:val="Bodytext2"/>
    <w:rsid w:val="003A019C"/>
    <w:pPr>
      <w:widowControl w:val="0"/>
      <w:spacing w:after="0" w:line="240" w:lineRule="auto"/>
      <w:ind w:right="0" w:firstLine="0"/>
      <w:jc w:val="left"/>
    </w:pPr>
    <w:rPr>
      <w:rFonts w:asciiTheme="minorHAnsi" w:eastAsiaTheme="minorEastAsia" w:hAnsiTheme="minorHAnsi" w:cstheme="minorBidi"/>
      <w:color w:val="auto"/>
      <w:sz w:val="22"/>
      <w:szCs w:val="22"/>
    </w:rPr>
  </w:style>
  <w:style w:type="character" w:customStyle="1" w:styleId="fontstyle01">
    <w:name w:val="fontstyle01"/>
    <w:rsid w:val="003A019C"/>
    <w:rPr>
      <w:rFonts w:ascii="TimesNewRomanPSMT" w:hAnsi="TimesNewRomanPSMT" w:hint="default"/>
      <w:b w:val="0"/>
      <w:bCs w:val="0"/>
      <w:i w:val="0"/>
      <w:iCs w:val="0"/>
      <w:color w:val="000000"/>
      <w:sz w:val="28"/>
      <w:szCs w:val="28"/>
    </w:rPr>
  </w:style>
  <w:style w:type="table" w:styleId="TableGrid0">
    <w:name w:val="Table Grid"/>
    <w:basedOn w:val="TableNormal"/>
    <w:uiPriority w:val="39"/>
    <w:rsid w:val="001738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163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895"/>
    <w:rPr>
      <w:rFonts w:ascii="Times New Roman" w:eastAsia="Times New Roman" w:hAnsi="Times New Roman" w:cs="Times New Roman"/>
      <w:color w:val="000000"/>
      <w:sz w:val="28"/>
    </w:rPr>
  </w:style>
  <w:style w:type="paragraph" w:styleId="Header">
    <w:name w:val="header"/>
    <w:basedOn w:val="Normal"/>
    <w:link w:val="HeaderChar"/>
    <w:uiPriority w:val="99"/>
    <w:semiHidden/>
    <w:unhideWhenUsed/>
    <w:rsid w:val="001638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3895"/>
    <w:rPr>
      <w:rFonts w:ascii="Times New Roman" w:eastAsia="Times New Roman" w:hAnsi="Times New Roman" w:cs="Times New Roman"/>
      <w:color w:val="000000"/>
      <w:sz w:val="28"/>
    </w:rPr>
  </w:style>
  <w:style w:type="paragraph" w:styleId="FootnoteText">
    <w:name w:val="footnote text"/>
    <w:basedOn w:val="Normal"/>
    <w:link w:val="FootnoteTextChar"/>
    <w:uiPriority w:val="99"/>
    <w:semiHidden/>
    <w:unhideWhenUsed/>
    <w:rsid w:val="00C509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961"/>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C50961"/>
    <w:rPr>
      <w:vertAlign w:val="superscript"/>
    </w:rPr>
  </w:style>
  <w:style w:type="paragraph" w:styleId="NoSpacing">
    <w:name w:val="No Spacing"/>
    <w:uiPriority w:val="1"/>
    <w:qFormat/>
    <w:rsid w:val="002C6F55"/>
    <w:pPr>
      <w:spacing w:after="0" w:line="240" w:lineRule="auto"/>
      <w:ind w:right="8" w:firstLine="710"/>
      <w:jc w:val="both"/>
    </w:pPr>
    <w:rPr>
      <w:rFonts w:ascii="Times New Roman" w:eastAsia="Times New Roman" w:hAnsi="Times New Roman" w:cs="Times New Roman"/>
      <w:color w:val="000000"/>
      <w:sz w:val="2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5.1,Car Car,we"/>
    <w:basedOn w:val="Normal"/>
    <w:link w:val="NormalWebChar"/>
    <w:uiPriority w:val="99"/>
    <w:unhideWhenUsed/>
    <w:qFormat/>
    <w:rsid w:val="004F18A0"/>
    <w:pPr>
      <w:spacing w:before="100" w:beforeAutospacing="1" w:after="100" w:afterAutospacing="1" w:line="240" w:lineRule="auto"/>
      <w:ind w:right="0" w:firstLine="0"/>
      <w:jc w:val="left"/>
    </w:pPr>
    <w:rPr>
      <w:color w:val="auto"/>
      <w:kern w:val="0"/>
      <w:sz w:val="24"/>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5.1 Char,Car Car Char,we Char"/>
    <w:link w:val="NormalWeb"/>
    <w:uiPriority w:val="99"/>
    <w:rsid w:val="004F18A0"/>
    <w:rPr>
      <w:rFonts w:ascii="Times New Roman" w:eastAsia="Times New Roman" w:hAnsi="Times New Roman" w:cs="Times New Roman"/>
      <w:kern w:val="0"/>
    </w:rPr>
  </w:style>
  <w:style w:type="paragraph" w:styleId="BalloonText">
    <w:name w:val="Balloon Text"/>
    <w:basedOn w:val="Normal"/>
    <w:link w:val="BalloonTextChar"/>
    <w:uiPriority w:val="99"/>
    <w:semiHidden/>
    <w:unhideWhenUsed/>
    <w:rsid w:val="00D11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2D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64B3F-F453-4405-B94D-8194D3E2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9</Pages>
  <Words>3125</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cp:lastModifiedBy>ADMIN</cp:lastModifiedBy>
  <cp:revision>83</cp:revision>
  <cp:lastPrinted>2026-08-02T06:17:00Z</cp:lastPrinted>
  <dcterms:created xsi:type="dcterms:W3CDTF">2026-07-15T09:08:00Z</dcterms:created>
  <dcterms:modified xsi:type="dcterms:W3CDTF">2026-08-03T06:26:00Z</dcterms:modified>
</cp:coreProperties>
</file>